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6A0FF" w14:textId="77777777" w:rsidR="00852E66" w:rsidRPr="009868C2" w:rsidRDefault="00852E66" w:rsidP="00852E66">
      <w:pPr>
        <w:jc w:val="center"/>
        <w:rPr>
          <w:rFonts w:ascii="Verdana" w:hAnsi="Verdana" w:cs="Calibri"/>
          <w:b/>
          <w:bCs w:val="0"/>
          <w:sz w:val="22"/>
          <w:szCs w:val="22"/>
        </w:rPr>
      </w:pPr>
      <w:r w:rsidRPr="009868C2">
        <w:rPr>
          <w:rFonts w:ascii="Verdana" w:hAnsi="Verdana" w:cs="Calibri"/>
          <w:b/>
          <w:i/>
          <w:sz w:val="22"/>
          <w:szCs w:val="22"/>
        </w:rPr>
        <w:t>The City of Winnipeg is a vibrant and dynamic organization with many opportunities!</w:t>
      </w:r>
    </w:p>
    <w:p w14:paraId="694B1919" w14:textId="77777777" w:rsidR="00852E66" w:rsidRPr="009868C2" w:rsidRDefault="00852E66" w:rsidP="00852E66">
      <w:pPr>
        <w:autoSpaceDE w:val="0"/>
        <w:autoSpaceDN w:val="0"/>
        <w:adjustRightInd w:val="0"/>
        <w:jc w:val="center"/>
        <w:rPr>
          <w:rFonts w:ascii="Verdana" w:hAnsi="Verdana" w:cs="Calibri"/>
          <w:b/>
          <w:i/>
          <w:color w:val="000000"/>
          <w:sz w:val="22"/>
          <w:szCs w:val="22"/>
        </w:rPr>
      </w:pPr>
      <w:r w:rsidRPr="009868C2">
        <w:rPr>
          <w:rFonts w:ascii="Verdana" w:hAnsi="Verdana" w:cs="Calibri"/>
          <w:b/>
          <w:i/>
          <w:color w:val="000000"/>
          <w:sz w:val="22"/>
          <w:szCs w:val="22"/>
        </w:rPr>
        <w:t>We offer a diverse and welcoming work environment that delivers quality services to our citizens.</w:t>
      </w:r>
    </w:p>
    <w:p w14:paraId="010EB259" w14:textId="77777777" w:rsidR="00852E66" w:rsidRPr="009868C2" w:rsidRDefault="00852E66" w:rsidP="00852E66">
      <w:pPr>
        <w:autoSpaceDE w:val="0"/>
        <w:autoSpaceDN w:val="0"/>
        <w:adjustRightInd w:val="0"/>
        <w:jc w:val="center"/>
        <w:rPr>
          <w:rFonts w:ascii="Verdana" w:hAnsi="Verdana" w:cs="Calibri"/>
          <w:b/>
          <w:i/>
          <w:color w:val="000000"/>
          <w:sz w:val="22"/>
          <w:szCs w:val="22"/>
        </w:rPr>
      </w:pPr>
    </w:p>
    <w:p w14:paraId="2BDCA0C7" w14:textId="77777777" w:rsidR="00852E66" w:rsidRPr="009868C2" w:rsidRDefault="00852E66" w:rsidP="00852E66">
      <w:pPr>
        <w:autoSpaceDE w:val="0"/>
        <w:autoSpaceDN w:val="0"/>
        <w:adjustRightInd w:val="0"/>
        <w:jc w:val="center"/>
        <w:rPr>
          <w:rFonts w:ascii="Verdana" w:hAnsi="Verdana" w:cs="Calibri"/>
          <w:b/>
          <w:i/>
          <w:color w:val="000000"/>
          <w:sz w:val="22"/>
          <w:szCs w:val="22"/>
        </w:rPr>
      </w:pPr>
    </w:p>
    <w:p w14:paraId="4A10BEB9" w14:textId="77777777" w:rsidR="00852E66" w:rsidRPr="009868C2" w:rsidRDefault="00D746C2" w:rsidP="00852E66">
      <w:pPr>
        <w:jc w:val="center"/>
        <w:rPr>
          <w:rFonts w:ascii="Verdana" w:hAnsi="Verdana" w:cs="Calibri"/>
          <w:b/>
          <w:bCs w:val="0"/>
          <w:sz w:val="22"/>
          <w:szCs w:val="22"/>
        </w:rPr>
      </w:pPr>
      <w:bookmarkStart w:id="0" w:name="Text3"/>
      <w:r w:rsidRPr="009868C2">
        <w:rPr>
          <w:rFonts w:ascii="Verdana" w:hAnsi="Verdana" w:cs="Calibri"/>
          <w:b/>
          <w:bCs w:val="0"/>
          <w:sz w:val="22"/>
          <w:szCs w:val="22"/>
        </w:rPr>
        <w:t>Manager of Plant and Equipment</w:t>
      </w:r>
    </w:p>
    <w:bookmarkEnd w:id="0"/>
    <w:p w14:paraId="7F7188AC" w14:textId="77777777" w:rsidR="00852E66" w:rsidRPr="009868C2" w:rsidRDefault="004E454F" w:rsidP="00852E66">
      <w:pPr>
        <w:jc w:val="center"/>
        <w:rPr>
          <w:rFonts w:ascii="Verdana" w:hAnsi="Verdana" w:cs="Calibri"/>
          <w:bCs w:val="0"/>
          <w:sz w:val="22"/>
          <w:szCs w:val="22"/>
        </w:rPr>
      </w:pPr>
      <w:r w:rsidRPr="009868C2">
        <w:rPr>
          <w:rFonts w:ascii="Verdana" w:hAnsi="Verdana" w:cs="Calibri"/>
          <w:bCs w:val="0"/>
          <w:sz w:val="22"/>
          <w:szCs w:val="22"/>
        </w:rPr>
        <w:t>Winnipeg Transit</w:t>
      </w:r>
    </w:p>
    <w:p w14:paraId="41951F54" w14:textId="22BBC545" w:rsidR="00852E66" w:rsidRPr="009868C2" w:rsidRDefault="00852E66" w:rsidP="00852E66">
      <w:pPr>
        <w:jc w:val="center"/>
        <w:rPr>
          <w:rFonts w:ascii="Verdana" w:hAnsi="Verdana" w:cs="Calibri"/>
          <w:bCs w:val="0"/>
          <w:sz w:val="22"/>
          <w:szCs w:val="22"/>
        </w:rPr>
      </w:pPr>
      <w:r w:rsidRPr="009868C2">
        <w:rPr>
          <w:rFonts w:ascii="Verdana" w:hAnsi="Verdana" w:cs="Calibri"/>
          <w:bCs w:val="0"/>
          <w:sz w:val="22"/>
          <w:szCs w:val="22"/>
        </w:rPr>
        <w:t xml:space="preserve">Posting No: </w:t>
      </w:r>
      <w:r w:rsidR="00D56A0C" w:rsidRPr="009868C2">
        <w:rPr>
          <w:rFonts w:ascii="Verdana" w:hAnsi="Verdana" w:cs="Calibri"/>
          <w:bCs w:val="0"/>
          <w:sz w:val="22"/>
          <w:szCs w:val="22"/>
        </w:rPr>
        <w:t>1</w:t>
      </w:r>
      <w:r w:rsidR="00194286" w:rsidRPr="009868C2">
        <w:rPr>
          <w:rFonts w:ascii="Verdana" w:hAnsi="Verdana" w:cs="Calibri"/>
          <w:bCs w:val="0"/>
          <w:sz w:val="22"/>
          <w:szCs w:val="22"/>
        </w:rPr>
        <w:t>20575</w:t>
      </w:r>
    </w:p>
    <w:p w14:paraId="10DFA246" w14:textId="77777777" w:rsidR="00FE74B0" w:rsidRPr="009868C2" w:rsidRDefault="00FE74B0" w:rsidP="00852E66">
      <w:pPr>
        <w:jc w:val="center"/>
        <w:rPr>
          <w:rFonts w:ascii="Verdana" w:hAnsi="Verdana" w:cs="Calibri"/>
          <w:bCs w:val="0"/>
          <w:sz w:val="22"/>
          <w:szCs w:val="22"/>
        </w:rPr>
      </w:pPr>
    </w:p>
    <w:p w14:paraId="6E611937" w14:textId="77777777" w:rsidR="00852E66" w:rsidRPr="009868C2" w:rsidRDefault="00852E66" w:rsidP="00852E66">
      <w:pPr>
        <w:autoSpaceDE w:val="0"/>
        <w:autoSpaceDN w:val="0"/>
        <w:adjustRightInd w:val="0"/>
        <w:spacing w:before="3"/>
        <w:rPr>
          <w:rFonts w:ascii="Verdana" w:hAnsi="Verdana" w:cs="Calibri"/>
          <w:b/>
          <w:bCs w:val="0"/>
          <w:color w:val="000000"/>
          <w:sz w:val="22"/>
          <w:szCs w:val="22"/>
        </w:rPr>
      </w:pPr>
      <w:r w:rsidRPr="009868C2">
        <w:rPr>
          <w:rFonts w:ascii="Verdana" w:hAnsi="Verdana" w:cs="Calibri"/>
          <w:b/>
          <w:bCs w:val="0"/>
          <w:color w:val="000000"/>
          <w:sz w:val="22"/>
          <w:szCs w:val="22"/>
        </w:rPr>
        <w:t>Closing Date:</w:t>
      </w:r>
      <w:r w:rsidR="00703202" w:rsidRPr="009868C2">
        <w:rPr>
          <w:rFonts w:ascii="Verdana" w:hAnsi="Verdana" w:cs="Calibri"/>
          <w:b/>
          <w:bCs w:val="0"/>
          <w:color w:val="000000"/>
          <w:sz w:val="22"/>
          <w:szCs w:val="22"/>
        </w:rPr>
        <w:t xml:space="preserve"> </w:t>
      </w:r>
      <w:r w:rsidR="00F50B3A" w:rsidRPr="009868C2">
        <w:rPr>
          <w:rFonts w:ascii="Verdana" w:hAnsi="Verdana" w:cs="Calibri"/>
          <w:b/>
          <w:bCs w:val="0"/>
          <w:color w:val="000000"/>
          <w:sz w:val="22"/>
          <w:szCs w:val="22"/>
        </w:rPr>
        <w:t xml:space="preserve"> </w:t>
      </w:r>
      <w:r w:rsidR="00351F36" w:rsidRPr="009868C2">
        <w:rPr>
          <w:rFonts w:ascii="Verdana" w:hAnsi="Verdana" w:cs="Calibri"/>
          <w:b/>
          <w:bCs w:val="0"/>
          <w:color w:val="000000"/>
          <w:sz w:val="22"/>
          <w:szCs w:val="22"/>
        </w:rPr>
        <w:t>December 31</w:t>
      </w:r>
      <w:r w:rsidR="00D56A0C" w:rsidRPr="009868C2">
        <w:rPr>
          <w:rFonts w:ascii="Verdana" w:hAnsi="Verdana" w:cs="Calibri"/>
          <w:b/>
          <w:bCs w:val="0"/>
          <w:color w:val="000000"/>
          <w:sz w:val="22"/>
          <w:szCs w:val="22"/>
        </w:rPr>
        <w:t>, 2021</w:t>
      </w:r>
    </w:p>
    <w:p w14:paraId="1E113F41" w14:textId="77777777" w:rsidR="00F379D0" w:rsidRPr="009868C2" w:rsidRDefault="003B77D9">
      <w:pPr>
        <w:rPr>
          <w:rFonts w:ascii="Verdana" w:hAnsi="Verdana"/>
          <w:sz w:val="22"/>
          <w:szCs w:val="22"/>
        </w:rPr>
      </w:pPr>
    </w:p>
    <w:p w14:paraId="16B46639" w14:textId="77777777" w:rsidR="00D746C2" w:rsidRPr="009868C2" w:rsidRDefault="00D746C2" w:rsidP="00F02463">
      <w:pPr>
        <w:jc w:val="both"/>
        <w:rPr>
          <w:rFonts w:ascii="Verdana" w:hAnsi="Verdana" w:cs="Calibri"/>
          <w:bCs w:val="0"/>
          <w:sz w:val="22"/>
          <w:szCs w:val="22"/>
        </w:rPr>
      </w:pPr>
      <w:r w:rsidRPr="009868C2">
        <w:rPr>
          <w:rFonts w:ascii="Verdana" w:hAnsi="Verdana" w:cs="Calibri"/>
          <w:bCs w:val="0"/>
          <w:sz w:val="22"/>
          <w:szCs w:val="22"/>
        </w:rPr>
        <w:t xml:space="preserve">Under the general direction of the Director of Transit, the Manager of Plant &amp; Equipment is responsible for strategic leadership, direction, planning and policy formation to ensure the fleet of 640 transit buses and 100 auxiliary vehicles are purchased, maintained and repaired for on-street operations. The Manager </w:t>
      </w:r>
      <w:r w:rsidR="00350136" w:rsidRPr="009868C2">
        <w:rPr>
          <w:rFonts w:ascii="Verdana" w:hAnsi="Verdana" w:cs="Calibri"/>
          <w:bCs w:val="0"/>
          <w:sz w:val="22"/>
          <w:szCs w:val="22"/>
        </w:rPr>
        <w:t xml:space="preserve">has oversight </w:t>
      </w:r>
      <w:r w:rsidRPr="009868C2">
        <w:rPr>
          <w:rFonts w:ascii="Verdana" w:hAnsi="Verdana" w:cs="Calibri"/>
          <w:bCs w:val="0"/>
          <w:sz w:val="22"/>
          <w:szCs w:val="22"/>
        </w:rPr>
        <w:t>for provision and appropriate maintenance of all Transit buildings, shop facilities and equipment and transit-related on-street facilities</w:t>
      </w:r>
      <w:r w:rsidR="002239E3" w:rsidRPr="009868C2">
        <w:rPr>
          <w:rFonts w:ascii="Verdana" w:hAnsi="Verdana" w:cs="Calibri"/>
          <w:bCs w:val="0"/>
          <w:sz w:val="22"/>
          <w:szCs w:val="22"/>
        </w:rPr>
        <w:t xml:space="preserve">. Position </w:t>
      </w:r>
      <w:r w:rsidRPr="009868C2">
        <w:rPr>
          <w:rFonts w:ascii="Verdana" w:hAnsi="Verdana" w:cs="Calibri"/>
          <w:bCs w:val="0"/>
          <w:sz w:val="22"/>
          <w:szCs w:val="22"/>
        </w:rPr>
        <w:t>participates in the overall planning and management of the departmental business goals and objectives and provides input into significant strategic and operational decisions.</w:t>
      </w:r>
    </w:p>
    <w:p w14:paraId="21C268BC" w14:textId="77777777" w:rsidR="00D746C2" w:rsidRPr="009868C2" w:rsidRDefault="00D746C2" w:rsidP="00F02463">
      <w:pPr>
        <w:autoSpaceDE w:val="0"/>
        <w:autoSpaceDN w:val="0"/>
        <w:adjustRightInd w:val="0"/>
        <w:spacing w:before="3"/>
        <w:jc w:val="both"/>
        <w:rPr>
          <w:rFonts w:ascii="Calibri" w:hAnsi="Calibri" w:cs="Calibri"/>
          <w:bCs w:val="0"/>
          <w:color w:val="000000"/>
          <w:sz w:val="22"/>
          <w:szCs w:val="22"/>
        </w:rPr>
      </w:pPr>
    </w:p>
    <w:p w14:paraId="3A38A779" w14:textId="77777777" w:rsidR="00D746C2" w:rsidRPr="009868C2" w:rsidRDefault="00D746C2" w:rsidP="00F02463">
      <w:pPr>
        <w:autoSpaceDE w:val="0"/>
        <w:autoSpaceDN w:val="0"/>
        <w:adjustRightInd w:val="0"/>
        <w:jc w:val="both"/>
        <w:rPr>
          <w:rFonts w:ascii="Calibri" w:hAnsi="Calibri" w:cs="Calibri"/>
          <w:color w:val="000000"/>
          <w:sz w:val="22"/>
          <w:szCs w:val="22"/>
        </w:rPr>
      </w:pPr>
    </w:p>
    <w:p w14:paraId="2A7DA91F" w14:textId="77777777" w:rsidR="003E309A" w:rsidRPr="009868C2" w:rsidRDefault="003E309A" w:rsidP="00F02463">
      <w:pPr>
        <w:autoSpaceDE w:val="0"/>
        <w:autoSpaceDN w:val="0"/>
        <w:adjustRightInd w:val="0"/>
        <w:spacing w:before="3" w:after="120"/>
        <w:jc w:val="both"/>
        <w:rPr>
          <w:rFonts w:ascii="Verdana" w:hAnsi="Verdana" w:cs="Calibri"/>
          <w:b/>
          <w:bCs w:val="0"/>
          <w:color w:val="000000"/>
          <w:sz w:val="22"/>
          <w:szCs w:val="22"/>
        </w:rPr>
      </w:pPr>
      <w:r w:rsidRPr="009868C2">
        <w:rPr>
          <w:rFonts w:ascii="Verdana" w:hAnsi="Verdana" w:cs="Calibri"/>
          <w:b/>
          <w:bCs w:val="0"/>
          <w:color w:val="000000"/>
          <w:sz w:val="22"/>
          <w:szCs w:val="22"/>
        </w:rPr>
        <w:t xml:space="preserve">As the </w:t>
      </w:r>
      <w:r w:rsidR="00D746C2" w:rsidRPr="009868C2">
        <w:rPr>
          <w:rFonts w:ascii="Verdana" w:hAnsi="Verdana" w:cs="Calibri"/>
          <w:b/>
          <w:bCs w:val="0"/>
          <w:i/>
          <w:color w:val="000000"/>
          <w:sz w:val="22"/>
          <w:szCs w:val="22"/>
        </w:rPr>
        <w:t>Manager of Plant and Equipment</w:t>
      </w:r>
      <w:r w:rsidRPr="009868C2">
        <w:rPr>
          <w:rFonts w:ascii="Verdana" w:hAnsi="Verdana" w:cs="Calibri"/>
          <w:bCs w:val="0"/>
          <w:i/>
          <w:color w:val="000000"/>
          <w:sz w:val="22"/>
          <w:szCs w:val="22"/>
        </w:rPr>
        <w:t xml:space="preserve"> </w:t>
      </w:r>
      <w:r w:rsidRPr="009868C2">
        <w:rPr>
          <w:rFonts w:ascii="Verdana" w:hAnsi="Verdana" w:cs="Calibri"/>
          <w:b/>
          <w:bCs w:val="0"/>
          <w:color w:val="000000"/>
          <w:sz w:val="22"/>
          <w:szCs w:val="22"/>
        </w:rPr>
        <w:t>you will:</w:t>
      </w:r>
    </w:p>
    <w:p w14:paraId="31CDCDC6" w14:textId="77777777" w:rsidR="00D746C2" w:rsidRPr="009868C2" w:rsidRDefault="00D746C2" w:rsidP="00F02463">
      <w:pPr>
        <w:numPr>
          <w:ilvl w:val="0"/>
          <w:numId w:val="14"/>
        </w:numPr>
        <w:autoSpaceDE w:val="0"/>
        <w:autoSpaceDN w:val="0"/>
        <w:adjustRightInd w:val="0"/>
        <w:spacing w:after="120"/>
        <w:ind w:left="714" w:hanging="357"/>
        <w:jc w:val="both"/>
        <w:rPr>
          <w:rFonts w:ascii="Verdana" w:hAnsi="Verdana" w:cs="Calibri"/>
          <w:bCs w:val="0"/>
          <w:sz w:val="22"/>
          <w:szCs w:val="22"/>
        </w:rPr>
      </w:pPr>
      <w:r w:rsidRPr="009868C2">
        <w:rPr>
          <w:rFonts w:ascii="Verdana" w:hAnsi="Verdana" w:cs="Calibri"/>
          <w:bCs w:val="0"/>
          <w:sz w:val="22"/>
          <w:szCs w:val="22"/>
        </w:rPr>
        <w:t>Provide strategic leadership and management oversight for all operational components of the Plant &amp; Equipment Division to ensure the timely and efficient purchase, maintenance and repair of the bus fleet and auxiliary vehicles for delivery of daily on-street service.</w:t>
      </w:r>
    </w:p>
    <w:p w14:paraId="3F5BF1A8" w14:textId="77777777" w:rsidR="00D746C2" w:rsidRPr="009868C2" w:rsidRDefault="00D746C2" w:rsidP="00F02463">
      <w:pPr>
        <w:numPr>
          <w:ilvl w:val="0"/>
          <w:numId w:val="14"/>
        </w:numPr>
        <w:autoSpaceDE w:val="0"/>
        <w:autoSpaceDN w:val="0"/>
        <w:adjustRightInd w:val="0"/>
        <w:spacing w:after="120"/>
        <w:ind w:left="714" w:hanging="357"/>
        <w:jc w:val="both"/>
        <w:rPr>
          <w:rFonts w:ascii="Verdana" w:hAnsi="Verdana" w:cs="Calibri"/>
          <w:sz w:val="22"/>
          <w:szCs w:val="22"/>
        </w:rPr>
      </w:pPr>
      <w:r w:rsidRPr="009868C2">
        <w:rPr>
          <w:rFonts w:ascii="Verdana" w:hAnsi="Verdana" w:cs="Calibri"/>
          <w:sz w:val="22"/>
          <w:szCs w:val="22"/>
        </w:rPr>
        <w:t xml:space="preserve">Develop and oversee the strategic and operational asset management goals and objectives to maintain, repair and replace Transit buildings, shop facilities and equipment. </w:t>
      </w:r>
    </w:p>
    <w:p w14:paraId="455293DF" w14:textId="77777777" w:rsidR="00D746C2" w:rsidRPr="009868C2" w:rsidRDefault="00D746C2" w:rsidP="00F02463">
      <w:pPr>
        <w:numPr>
          <w:ilvl w:val="0"/>
          <w:numId w:val="14"/>
        </w:numPr>
        <w:autoSpaceDE w:val="0"/>
        <w:autoSpaceDN w:val="0"/>
        <w:adjustRightInd w:val="0"/>
        <w:spacing w:after="120"/>
        <w:ind w:left="714" w:hanging="357"/>
        <w:jc w:val="both"/>
        <w:rPr>
          <w:rFonts w:ascii="Verdana" w:hAnsi="Verdana" w:cs="Calibri"/>
          <w:sz w:val="22"/>
          <w:szCs w:val="22"/>
        </w:rPr>
      </w:pPr>
      <w:r w:rsidRPr="009868C2">
        <w:rPr>
          <w:rFonts w:ascii="Verdana" w:hAnsi="Verdana" w:cs="Calibri"/>
          <w:sz w:val="22"/>
          <w:szCs w:val="22"/>
        </w:rPr>
        <w:t xml:space="preserve">Provide leadership, guidance and support to a workforce of over 340 supervisory, professional, journey tradespersons, general laborers and vehicle servicing employees within the Division. This includes </w:t>
      </w:r>
      <w:r w:rsidRPr="009868C2">
        <w:rPr>
          <w:rFonts w:ascii="Verdana" w:hAnsi="Verdana" w:cs="Calibri"/>
          <w:bCs w:val="0"/>
          <w:sz w:val="22"/>
          <w:szCs w:val="22"/>
        </w:rPr>
        <w:t>leadership support on labour relations functions to ensure the ATU, CUPE and WAPSO collective agreements are administered in a fair, consistent and reasonable way, as well as participate on the City bargaining team for ATU negotiations.</w:t>
      </w:r>
    </w:p>
    <w:p w14:paraId="0BFFA3B0" w14:textId="77777777" w:rsidR="00D746C2" w:rsidRPr="009868C2" w:rsidRDefault="00D746C2" w:rsidP="00F02463">
      <w:pPr>
        <w:numPr>
          <w:ilvl w:val="0"/>
          <w:numId w:val="14"/>
        </w:numPr>
        <w:autoSpaceDE w:val="0"/>
        <w:autoSpaceDN w:val="0"/>
        <w:adjustRightInd w:val="0"/>
        <w:spacing w:after="120"/>
        <w:ind w:left="714" w:hanging="357"/>
        <w:jc w:val="both"/>
        <w:rPr>
          <w:rFonts w:ascii="Verdana" w:hAnsi="Verdana" w:cs="Calibri"/>
          <w:sz w:val="22"/>
          <w:szCs w:val="22"/>
        </w:rPr>
      </w:pPr>
      <w:r w:rsidRPr="009868C2">
        <w:rPr>
          <w:rFonts w:ascii="Verdana" w:hAnsi="Verdana" w:cs="Calibri"/>
          <w:sz w:val="22"/>
          <w:szCs w:val="22"/>
          <w:lang w:val="en-CA"/>
        </w:rPr>
        <w:t xml:space="preserve">Oversee contracts with multiple vendors for purchase of buses, bus parts, auxiliary vehicles and shop equipment in excess of $20 million annually, and plan, </w:t>
      </w:r>
      <w:r w:rsidRPr="009868C2">
        <w:rPr>
          <w:rFonts w:ascii="Verdana" w:hAnsi="Verdana" w:cs="Calibri"/>
          <w:sz w:val="22"/>
          <w:szCs w:val="22"/>
        </w:rPr>
        <w:t>manage and report on a large operating budget in excess of $80 million including but not limited to preparing current and capital budget submissions, overseeing the employee payroll and monitoring and controlling expenditures within approved amounts.</w:t>
      </w:r>
    </w:p>
    <w:p w14:paraId="693749F6" w14:textId="77777777" w:rsidR="00D746C2" w:rsidRPr="009868C2" w:rsidRDefault="00D746C2" w:rsidP="00F02463">
      <w:pPr>
        <w:numPr>
          <w:ilvl w:val="0"/>
          <w:numId w:val="14"/>
        </w:numPr>
        <w:autoSpaceDE w:val="0"/>
        <w:autoSpaceDN w:val="0"/>
        <w:adjustRightInd w:val="0"/>
        <w:spacing w:after="120"/>
        <w:ind w:left="714" w:hanging="357"/>
        <w:jc w:val="both"/>
        <w:rPr>
          <w:rFonts w:ascii="Verdana" w:hAnsi="Verdana" w:cs="Calibri"/>
          <w:sz w:val="22"/>
          <w:szCs w:val="22"/>
        </w:rPr>
      </w:pPr>
      <w:r w:rsidRPr="009868C2">
        <w:rPr>
          <w:rFonts w:ascii="Verdana" w:hAnsi="Verdana" w:cs="Calibri"/>
          <w:sz w:val="22"/>
          <w:szCs w:val="22"/>
        </w:rPr>
        <w:t>Communicate regularly with senior officials in other departments, external vendors, government officials as well as officials at other Transit properties across the country and collaborate as a member of the Transit Management Team with the Director and the other managers in the department in the implementation of the department’s strategies, plans and policies.</w:t>
      </w:r>
    </w:p>
    <w:p w14:paraId="091D56F6" w14:textId="77777777" w:rsidR="004E454F" w:rsidRPr="009868C2" w:rsidRDefault="004E454F" w:rsidP="00F02463">
      <w:pPr>
        <w:ind w:left="720"/>
        <w:contextualSpacing/>
        <w:jc w:val="both"/>
        <w:rPr>
          <w:rFonts w:ascii="Verdana" w:hAnsi="Verdana" w:cs="Calibri"/>
          <w:bCs w:val="0"/>
          <w:sz w:val="22"/>
          <w:szCs w:val="22"/>
        </w:rPr>
      </w:pPr>
    </w:p>
    <w:p w14:paraId="459DC0C2" w14:textId="77777777" w:rsidR="003E309A" w:rsidRPr="009868C2" w:rsidRDefault="003E309A" w:rsidP="00F02463">
      <w:pPr>
        <w:spacing w:after="120"/>
        <w:jc w:val="both"/>
        <w:rPr>
          <w:rFonts w:ascii="Verdana" w:hAnsi="Verdana" w:cs="Calibri"/>
          <w:b/>
          <w:bCs w:val="0"/>
          <w:sz w:val="22"/>
          <w:szCs w:val="22"/>
        </w:rPr>
      </w:pPr>
      <w:r w:rsidRPr="009868C2">
        <w:rPr>
          <w:rFonts w:ascii="Verdana" w:hAnsi="Verdana" w:cs="Calibri"/>
          <w:b/>
          <w:bCs w:val="0"/>
          <w:sz w:val="22"/>
          <w:szCs w:val="22"/>
        </w:rPr>
        <w:t>Your education and qualifications include:</w:t>
      </w:r>
    </w:p>
    <w:p w14:paraId="4FF89E74" w14:textId="77777777" w:rsidR="00D746C2" w:rsidRPr="009868C2" w:rsidRDefault="00D746C2" w:rsidP="00F02463">
      <w:pPr>
        <w:pStyle w:val="ListParagraph"/>
        <w:numPr>
          <w:ilvl w:val="0"/>
          <w:numId w:val="15"/>
        </w:numPr>
        <w:autoSpaceDE w:val="0"/>
        <w:autoSpaceDN w:val="0"/>
        <w:adjustRightInd w:val="0"/>
        <w:spacing w:after="120"/>
        <w:contextualSpacing w:val="0"/>
        <w:jc w:val="both"/>
        <w:rPr>
          <w:rFonts w:ascii="Verdana" w:hAnsi="Verdana" w:cs="Calibri"/>
          <w:sz w:val="22"/>
          <w:szCs w:val="22"/>
        </w:rPr>
      </w:pPr>
      <w:r w:rsidRPr="009868C2">
        <w:rPr>
          <w:rFonts w:ascii="Verdana" w:hAnsi="Verdana" w:cs="Calibri"/>
          <w:sz w:val="22"/>
          <w:szCs w:val="22"/>
        </w:rPr>
        <w:t>Bachelor’s Degree in Engineering, Business Administration or other appropriate field or equivalent combination of relevant education, experience and training.</w:t>
      </w:r>
    </w:p>
    <w:p w14:paraId="0FE3A907" w14:textId="77777777" w:rsidR="00D746C2" w:rsidRPr="009868C2" w:rsidRDefault="00D746C2" w:rsidP="00F02463">
      <w:pPr>
        <w:pStyle w:val="ListParagraph"/>
        <w:numPr>
          <w:ilvl w:val="0"/>
          <w:numId w:val="15"/>
        </w:numPr>
        <w:autoSpaceDE w:val="0"/>
        <w:autoSpaceDN w:val="0"/>
        <w:adjustRightInd w:val="0"/>
        <w:spacing w:after="120"/>
        <w:contextualSpacing w:val="0"/>
        <w:jc w:val="both"/>
        <w:rPr>
          <w:rFonts w:ascii="Verdana" w:hAnsi="Verdana" w:cs="Calibri"/>
          <w:sz w:val="22"/>
          <w:szCs w:val="22"/>
        </w:rPr>
      </w:pPr>
      <w:r w:rsidRPr="009868C2">
        <w:rPr>
          <w:rFonts w:ascii="Verdana" w:hAnsi="Verdana" w:cs="Calibri"/>
          <w:sz w:val="22"/>
          <w:szCs w:val="22"/>
        </w:rPr>
        <w:t xml:space="preserve">Minimum of eight </w:t>
      </w:r>
      <w:r w:rsidR="00351F36" w:rsidRPr="009868C2">
        <w:rPr>
          <w:rFonts w:ascii="Verdana" w:hAnsi="Verdana" w:cs="Calibri"/>
          <w:sz w:val="22"/>
          <w:szCs w:val="22"/>
        </w:rPr>
        <w:t xml:space="preserve">(8) </w:t>
      </w:r>
      <w:r w:rsidRPr="009868C2">
        <w:rPr>
          <w:rFonts w:ascii="Verdana" w:hAnsi="Verdana" w:cs="Calibri"/>
          <w:sz w:val="22"/>
          <w:szCs w:val="22"/>
        </w:rPr>
        <w:t>years</w:t>
      </w:r>
      <w:r w:rsidR="00351F36" w:rsidRPr="009868C2">
        <w:rPr>
          <w:rFonts w:ascii="Verdana" w:hAnsi="Verdana" w:cs="Calibri"/>
          <w:sz w:val="22"/>
          <w:szCs w:val="22"/>
        </w:rPr>
        <w:t xml:space="preserve"> of</w:t>
      </w:r>
      <w:r w:rsidRPr="009868C2">
        <w:rPr>
          <w:rFonts w:ascii="Verdana" w:hAnsi="Verdana" w:cs="Calibri"/>
          <w:sz w:val="22"/>
          <w:szCs w:val="22"/>
        </w:rPr>
        <w:t xml:space="preserve"> related progressive management experience in fleet and facilities operations and maintenance. </w:t>
      </w:r>
    </w:p>
    <w:p w14:paraId="2BD81FB3" w14:textId="77777777" w:rsidR="00D746C2" w:rsidRPr="009868C2" w:rsidRDefault="00D746C2" w:rsidP="00F02463">
      <w:pPr>
        <w:pStyle w:val="ListParagraph"/>
        <w:numPr>
          <w:ilvl w:val="0"/>
          <w:numId w:val="15"/>
        </w:numPr>
        <w:autoSpaceDE w:val="0"/>
        <w:autoSpaceDN w:val="0"/>
        <w:adjustRightInd w:val="0"/>
        <w:spacing w:after="120"/>
        <w:contextualSpacing w:val="0"/>
        <w:jc w:val="both"/>
        <w:rPr>
          <w:rFonts w:ascii="Verdana" w:hAnsi="Verdana" w:cs="Calibri"/>
          <w:sz w:val="22"/>
          <w:szCs w:val="22"/>
        </w:rPr>
      </w:pPr>
      <w:r w:rsidRPr="009868C2">
        <w:rPr>
          <w:rFonts w:ascii="Verdana" w:hAnsi="Verdana" w:cs="Calibri"/>
          <w:sz w:val="22"/>
          <w:szCs w:val="22"/>
        </w:rPr>
        <w:t>Demonstrated knowledge and experience with emerging trends, technologies, scheduling and general practices related to the facilities maintenance and bus fleet vehicle industry. As well as demonstrated knowledge of applicable legislation and regulations.</w:t>
      </w:r>
    </w:p>
    <w:p w14:paraId="1D44EBAC" w14:textId="77777777" w:rsidR="00D746C2" w:rsidRPr="009868C2" w:rsidRDefault="00D746C2" w:rsidP="00F02463">
      <w:pPr>
        <w:pStyle w:val="ListParagraph"/>
        <w:numPr>
          <w:ilvl w:val="0"/>
          <w:numId w:val="15"/>
        </w:numPr>
        <w:autoSpaceDE w:val="0"/>
        <w:autoSpaceDN w:val="0"/>
        <w:adjustRightInd w:val="0"/>
        <w:spacing w:after="120"/>
        <w:contextualSpacing w:val="0"/>
        <w:jc w:val="both"/>
        <w:rPr>
          <w:rFonts w:ascii="Verdana" w:hAnsi="Verdana" w:cs="Calibri"/>
          <w:sz w:val="22"/>
          <w:szCs w:val="22"/>
        </w:rPr>
      </w:pPr>
      <w:r w:rsidRPr="009868C2">
        <w:rPr>
          <w:rFonts w:ascii="Verdana" w:hAnsi="Verdana" w:cs="Calibri"/>
          <w:sz w:val="22"/>
          <w:szCs w:val="22"/>
        </w:rPr>
        <w:t xml:space="preserve">Demonstrated leadership, managerial, organizational, analytical and decision-making abilities including the ability to effectively lead and direct the activities </w:t>
      </w:r>
      <w:r w:rsidRPr="009868C2">
        <w:rPr>
          <w:rFonts w:ascii="Verdana" w:hAnsi="Verdana" w:cs="Calibri"/>
          <w:sz w:val="22"/>
          <w:szCs w:val="22"/>
        </w:rPr>
        <w:lastRenderedPageBreak/>
        <w:t>of a large diverse unionized workforce dealing with issues with a significant degree of public exposure.</w:t>
      </w:r>
    </w:p>
    <w:p w14:paraId="7811F08F" w14:textId="77777777" w:rsidR="00D746C2" w:rsidRPr="009868C2" w:rsidRDefault="00D746C2" w:rsidP="00F02463">
      <w:pPr>
        <w:pStyle w:val="ListParagraph"/>
        <w:numPr>
          <w:ilvl w:val="0"/>
          <w:numId w:val="15"/>
        </w:numPr>
        <w:autoSpaceDE w:val="0"/>
        <w:autoSpaceDN w:val="0"/>
        <w:adjustRightInd w:val="0"/>
        <w:spacing w:after="120"/>
        <w:contextualSpacing w:val="0"/>
        <w:jc w:val="both"/>
        <w:rPr>
          <w:rFonts w:ascii="Verdana" w:hAnsi="Verdana" w:cs="Calibri"/>
          <w:sz w:val="22"/>
          <w:szCs w:val="22"/>
        </w:rPr>
      </w:pPr>
      <w:r w:rsidRPr="009868C2">
        <w:rPr>
          <w:rFonts w:ascii="Verdana" w:hAnsi="Verdana" w:cs="Calibri"/>
          <w:sz w:val="22"/>
          <w:szCs w:val="22"/>
        </w:rPr>
        <w:t>Applied knowledge of current public management principles, alternate service delivery approaches, change management, business and strategic planning processes, including current and capital budgets, contracts and related management techniques.</w:t>
      </w:r>
    </w:p>
    <w:p w14:paraId="63469E4D" w14:textId="77777777" w:rsidR="003E309A" w:rsidRPr="009868C2" w:rsidRDefault="003E309A" w:rsidP="00F02463">
      <w:pPr>
        <w:ind w:left="720"/>
        <w:contextualSpacing/>
        <w:jc w:val="both"/>
        <w:rPr>
          <w:rFonts w:ascii="Verdana" w:hAnsi="Verdana" w:cs="Calibri"/>
          <w:bCs w:val="0"/>
          <w:sz w:val="22"/>
          <w:szCs w:val="22"/>
        </w:rPr>
      </w:pPr>
    </w:p>
    <w:p w14:paraId="2733CFA8" w14:textId="77777777" w:rsidR="003E309A" w:rsidRPr="009868C2" w:rsidRDefault="003E309A" w:rsidP="00F02463">
      <w:pPr>
        <w:spacing w:after="120"/>
        <w:jc w:val="both"/>
        <w:rPr>
          <w:rFonts w:ascii="Verdana" w:hAnsi="Verdana" w:cs="Calibri"/>
          <w:b/>
          <w:bCs w:val="0"/>
          <w:sz w:val="22"/>
          <w:szCs w:val="22"/>
        </w:rPr>
      </w:pPr>
      <w:r w:rsidRPr="009868C2">
        <w:rPr>
          <w:rFonts w:ascii="Verdana" w:hAnsi="Verdana" w:cs="Calibri"/>
          <w:b/>
          <w:bCs w:val="0"/>
          <w:sz w:val="22"/>
          <w:szCs w:val="22"/>
        </w:rPr>
        <w:t>Conditions of employment:</w:t>
      </w:r>
    </w:p>
    <w:p w14:paraId="09B23827" w14:textId="77777777" w:rsidR="00351F36" w:rsidRPr="009868C2" w:rsidRDefault="00351F36" w:rsidP="00F02463">
      <w:pPr>
        <w:pStyle w:val="ListParagraph"/>
        <w:numPr>
          <w:ilvl w:val="0"/>
          <w:numId w:val="17"/>
        </w:numPr>
        <w:autoSpaceDE w:val="0"/>
        <w:autoSpaceDN w:val="0"/>
        <w:adjustRightInd w:val="0"/>
        <w:spacing w:after="120"/>
        <w:contextualSpacing w:val="0"/>
        <w:jc w:val="both"/>
        <w:rPr>
          <w:rFonts w:ascii="Verdana" w:hAnsi="Verdana" w:cs="Calibri"/>
          <w:bCs w:val="0"/>
          <w:color w:val="000000"/>
          <w:sz w:val="22"/>
          <w:szCs w:val="22"/>
        </w:rPr>
      </w:pPr>
      <w:r w:rsidRPr="009868C2">
        <w:rPr>
          <w:rFonts w:ascii="Verdana" w:hAnsi="Verdana" w:cs="Calibri"/>
          <w:bCs w:val="0"/>
          <w:color w:val="000000"/>
          <w:sz w:val="22"/>
          <w:szCs w:val="22"/>
        </w:rPr>
        <w:t>The successful applicant must maintain legal eligibility to work in Canada.  If the successful applicant possesses a work permit, it is their responsibility to ensure the permit remains valid.</w:t>
      </w:r>
    </w:p>
    <w:p w14:paraId="1520D4A9" w14:textId="77777777" w:rsidR="00351F36" w:rsidRPr="009868C2" w:rsidRDefault="00351F36" w:rsidP="00F02463">
      <w:pPr>
        <w:pStyle w:val="ListParagraph"/>
        <w:numPr>
          <w:ilvl w:val="0"/>
          <w:numId w:val="17"/>
        </w:numPr>
        <w:autoSpaceDE w:val="0"/>
        <w:autoSpaceDN w:val="0"/>
        <w:adjustRightInd w:val="0"/>
        <w:spacing w:after="120"/>
        <w:contextualSpacing w:val="0"/>
        <w:jc w:val="both"/>
        <w:rPr>
          <w:rFonts w:ascii="Verdana" w:hAnsi="Verdana" w:cs="Calibri"/>
          <w:bCs w:val="0"/>
          <w:color w:val="000000"/>
          <w:sz w:val="22"/>
          <w:szCs w:val="22"/>
        </w:rPr>
      </w:pPr>
      <w:r w:rsidRPr="009868C2">
        <w:rPr>
          <w:rFonts w:ascii="Verdana" w:hAnsi="Verdana" w:cs="Calibri"/>
          <w:bCs w:val="0"/>
          <w:color w:val="000000"/>
          <w:sz w:val="22"/>
          <w:szCs w:val="22"/>
        </w:rPr>
        <w:t>Police Information Check, satisfactory to the employer, will be required from the successful candidate, at their expense.</w:t>
      </w:r>
    </w:p>
    <w:p w14:paraId="278B1C7B" w14:textId="77777777" w:rsidR="00351F36" w:rsidRPr="009868C2" w:rsidRDefault="00351F36" w:rsidP="00F02463">
      <w:pPr>
        <w:pStyle w:val="ListParagraph"/>
        <w:numPr>
          <w:ilvl w:val="0"/>
          <w:numId w:val="17"/>
        </w:numPr>
        <w:autoSpaceDE w:val="0"/>
        <w:autoSpaceDN w:val="0"/>
        <w:adjustRightInd w:val="0"/>
        <w:spacing w:after="120"/>
        <w:contextualSpacing w:val="0"/>
        <w:jc w:val="both"/>
        <w:rPr>
          <w:rFonts w:ascii="Verdana" w:hAnsi="Verdana" w:cs="Calibri"/>
          <w:bCs w:val="0"/>
          <w:sz w:val="22"/>
          <w:szCs w:val="22"/>
        </w:rPr>
      </w:pPr>
      <w:r w:rsidRPr="009868C2">
        <w:rPr>
          <w:rFonts w:ascii="Verdana" w:hAnsi="Verdana" w:cs="Calibri"/>
          <w:bCs w:val="0"/>
          <w:color w:val="000000"/>
          <w:sz w:val="22"/>
          <w:szCs w:val="22"/>
        </w:rPr>
        <w:t>Must be able to work evenings and weekends as required.</w:t>
      </w:r>
    </w:p>
    <w:p w14:paraId="1ED0604B" w14:textId="77777777" w:rsidR="003E309A" w:rsidRPr="009868C2" w:rsidRDefault="00351F36" w:rsidP="00F02463">
      <w:pPr>
        <w:pStyle w:val="ListParagraph"/>
        <w:numPr>
          <w:ilvl w:val="0"/>
          <w:numId w:val="17"/>
        </w:numPr>
        <w:autoSpaceDE w:val="0"/>
        <w:autoSpaceDN w:val="0"/>
        <w:adjustRightInd w:val="0"/>
        <w:spacing w:after="120"/>
        <w:contextualSpacing w:val="0"/>
        <w:jc w:val="both"/>
        <w:rPr>
          <w:rFonts w:ascii="Verdana" w:hAnsi="Verdana" w:cs="Calibri"/>
          <w:bCs w:val="0"/>
          <w:sz w:val="22"/>
          <w:szCs w:val="22"/>
        </w:rPr>
      </w:pPr>
      <w:r w:rsidRPr="009868C2">
        <w:rPr>
          <w:rFonts w:ascii="Verdana" w:hAnsi="Verdana" w:cs="Calibri"/>
          <w:bCs w:val="0"/>
          <w:color w:val="000000"/>
          <w:sz w:val="22"/>
          <w:szCs w:val="22"/>
        </w:rPr>
        <w:t>Must be able to travel within Winnipeg</w:t>
      </w:r>
      <w:r w:rsidR="008D1510" w:rsidRPr="009868C2">
        <w:rPr>
          <w:rFonts w:ascii="Verdana" w:hAnsi="Verdana" w:cs="Calibri"/>
          <w:bCs w:val="0"/>
          <w:color w:val="000000"/>
          <w:sz w:val="22"/>
          <w:szCs w:val="22"/>
        </w:rPr>
        <w:t>, regionally, and nationally</w:t>
      </w:r>
      <w:r w:rsidRPr="009868C2">
        <w:rPr>
          <w:rFonts w:ascii="Verdana" w:hAnsi="Verdana" w:cs="Calibri"/>
          <w:bCs w:val="0"/>
          <w:color w:val="000000"/>
          <w:sz w:val="22"/>
          <w:szCs w:val="22"/>
        </w:rPr>
        <w:t xml:space="preserve"> as required.</w:t>
      </w:r>
    </w:p>
    <w:p w14:paraId="3B0AED45" w14:textId="77777777" w:rsidR="00351F36" w:rsidRPr="009868C2" w:rsidRDefault="00351F36" w:rsidP="00F02463">
      <w:pPr>
        <w:autoSpaceDE w:val="0"/>
        <w:autoSpaceDN w:val="0"/>
        <w:adjustRightInd w:val="0"/>
        <w:spacing w:after="120"/>
        <w:rPr>
          <w:rFonts w:ascii="Verdana" w:hAnsi="Verdana" w:cs="Arial"/>
          <w:b/>
          <w:sz w:val="22"/>
          <w:szCs w:val="22"/>
        </w:rPr>
      </w:pPr>
    </w:p>
    <w:p w14:paraId="2D3D499B" w14:textId="5A83297A" w:rsidR="00AE3E1E" w:rsidRPr="009868C2" w:rsidRDefault="00852E66" w:rsidP="00F02463">
      <w:pPr>
        <w:autoSpaceDE w:val="0"/>
        <w:autoSpaceDN w:val="0"/>
        <w:adjustRightInd w:val="0"/>
        <w:spacing w:after="120"/>
        <w:rPr>
          <w:rFonts w:ascii="Verdana" w:hAnsi="Verdana" w:cs="Arial"/>
          <w:b/>
          <w:color w:val="000000"/>
          <w:sz w:val="22"/>
          <w:szCs w:val="22"/>
        </w:rPr>
      </w:pPr>
      <w:r w:rsidRPr="009868C2">
        <w:rPr>
          <w:rFonts w:ascii="Verdana" w:hAnsi="Verdana" w:cs="Arial"/>
          <w:b/>
          <w:sz w:val="22"/>
          <w:szCs w:val="22"/>
        </w:rPr>
        <w:t>CORE COMPETENCIES</w:t>
      </w:r>
      <w:r w:rsidRPr="009868C2">
        <w:rPr>
          <w:rFonts w:ascii="Verdana" w:hAnsi="Verdana" w:cs="Arial"/>
          <w:b/>
          <w:color w:val="000000"/>
          <w:sz w:val="22"/>
          <w:szCs w:val="22"/>
        </w:rPr>
        <w:t xml:space="preserve"> </w:t>
      </w:r>
      <w:r w:rsidR="003E309A" w:rsidRPr="009868C2">
        <w:rPr>
          <w:rFonts w:ascii="Verdana" w:hAnsi="Verdana" w:cs="Arial"/>
          <w:b/>
          <w:color w:val="000000"/>
          <w:sz w:val="22"/>
          <w:szCs w:val="22"/>
        </w:rPr>
        <w:t xml:space="preserve">for </w:t>
      </w:r>
      <w:smartTag w:uri="urn:schemas-microsoft-com:office:smarttags" w:element="stockticker">
        <w:r w:rsidR="003E309A" w:rsidRPr="009868C2">
          <w:rPr>
            <w:rFonts w:ascii="Verdana" w:hAnsi="Verdana" w:cs="Arial"/>
            <w:b/>
            <w:color w:val="000000"/>
            <w:sz w:val="22"/>
            <w:szCs w:val="22"/>
          </w:rPr>
          <w:t>ALL</w:t>
        </w:r>
      </w:smartTag>
      <w:r w:rsidR="003E309A" w:rsidRPr="009868C2">
        <w:rPr>
          <w:rFonts w:ascii="Verdana" w:hAnsi="Verdana" w:cs="Arial"/>
          <w:b/>
          <w:color w:val="000000"/>
          <w:sz w:val="22"/>
          <w:szCs w:val="22"/>
        </w:rPr>
        <w:t xml:space="preserve"> </w:t>
      </w:r>
      <w:r w:rsidR="00F02463" w:rsidRPr="009868C2">
        <w:rPr>
          <w:rFonts w:ascii="Verdana" w:hAnsi="Verdana" w:cs="Arial"/>
          <w:b/>
          <w:color w:val="000000"/>
          <w:sz w:val="22"/>
          <w:szCs w:val="22"/>
        </w:rPr>
        <w:t xml:space="preserve">CITY OF WINNIPEG </w:t>
      </w:r>
      <w:r w:rsidR="003E309A" w:rsidRPr="009868C2">
        <w:rPr>
          <w:rFonts w:ascii="Verdana" w:hAnsi="Verdana" w:cs="Arial"/>
          <w:b/>
          <w:color w:val="000000"/>
          <w:sz w:val="22"/>
          <w:szCs w:val="22"/>
        </w:rPr>
        <w:t>EMP</w:t>
      </w:r>
      <w:r w:rsidR="00AE3E1E" w:rsidRPr="009868C2">
        <w:rPr>
          <w:rFonts w:ascii="Verdana" w:hAnsi="Verdana" w:cs="Arial"/>
          <w:b/>
          <w:color w:val="000000"/>
          <w:sz w:val="22"/>
          <w:szCs w:val="22"/>
        </w:rPr>
        <w:t>LOYEES:</w:t>
      </w:r>
    </w:p>
    <w:p w14:paraId="233D9B79" w14:textId="77777777" w:rsidR="003E309A" w:rsidRPr="009868C2" w:rsidRDefault="003E309A" w:rsidP="00F02463">
      <w:pPr>
        <w:pStyle w:val="ListParagraph"/>
        <w:numPr>
          <w:ilvl w:val="0"/>
          <w:numId w:val="5"/>
        </w:numPr>
        <w:autoSpaceDE w:val="0"/>
        <w:autoSpaceDN w:val="0"/>
        <w:adjustRightInd w:val="0"/>
        <w:spacing w:after="120"/>
        <w:ind w:left="357" w:hanging="357"/>
        <w:contextualSpacing w:val="0"/>
        <w:rPr>
          <w:rFonts w:ascii="Verdana" w:hAnsi="Verdana" w:cs="Arial"/>
          <w:color w:val="000000"/>
          <w:sz w:val="22"/>
          <w:szCs w:val="22"/>
        </w:rPr>
      </w:pPr>
      <w:r w:rsidRPr="009868C2">
        <w:rPr>
          <w:rFonts w:ascii="Verdana" w:hAnsi="Verdana" w:cs="Arial"/>
          <w:color w:val="000000"/>
          <w:sz w:val="22"/>
          <w:szCs w:val="22"/>
        </w:rPr>
        <w:t>Citizen &amp; Customer Focus</w:t>
      </w:r>
    </w:p>
    <w:p w14:paraId="0D823479" w14:textId="77777777" w:rsidR="003E309A" w:rsidRPr="009868C2" w:rsidRDefault="003E309A" w:rsidP="00F02463">
      <w:pPr>
        <w:numPr>
          <w:ilvl w:val="0"/>
          <w:numId w:val="2"/>
        </w:numPr>
        <w:tabs>
          <w:tab w:val="left" w:pos="540"/>
        </w:tabs>
        <w:autoSpaceDE w:val="0"/>
        <w:autoSpaceDN w:val="0"/>
        <w:adjustRightInd w:val="0"/>
        <w:spacing w:after="120"/>
        <w:ind w:left="357" w:hanging="357"/>
        <w:rPr>
          <w:rFonts w:ascii="Verdana" w:hAnsi="Verdana" w:cs="Arial"/>
          <w:color w:val="000000"/>
          <w:sz w:val="22"/>
          <w:szCs w:val="22"/>
        </w:rPr>
      </w:pPr>
      <w:r w:rsidRPr="009868C2">
        <w:rPr>
          <w:rFonts w:ascii="Verdana" w:hAnsi="Verdana" w:cs="Arial"/>
          <w:color w:val="000000"/>
          <w:sz w:val="22"/>
          <w:szCs w:val="22"/>
        </w:rPr>
        <w:t>Respecting Diversity</w:t>
      </w:r>
    </w:p>
    <w:p w14:paraId="5723AC52" w14:textId="77777777" w:rsidR="003E309A" w:rsidRPr="009868C2" w:rsidRDefault="003E309A" w:rsidP="00F02463">
      <w:pPr>
        <w:numPr>
          <w:ilvl w:val="0"/>
          <w:numId w:val="2"/>
        </w:numPr>
        <w:tabs>
          <w:tab w:val="left" w:pos="540"/>
        </w:tabs>
        <w:autoSpaceDE w:val="0"/>
        <w:autoSpaceDN w:val="0"/>
        <w:adjustRightInd w:val="0"/>
        <w:spacing w:after="120"/>
        <w:ind w:left="357" w:hanging="357"/>
        <w:rPr>
          <w:rFonts w:ascii="Verdana" w:hAnsi="Verdana" w:cs="Arial"/>
          <w:color w:val="000000"/>
          <w:sz w:val="22"/>
          <w:szCs w:val="22"/>
        </w:rPr>
      </w:pPr>
      <w:r w:rsidRPr="009868C2">
        <w:rPr>
          <w:rFonts w:ascii="Verdana" w:hAnsi="Verdana" w:cs="Arial"/>
          <w:color w:val="000000"/>
          <w:sz w:val="22"/>
          <w:szCs w:val="22"/>
        </w:rPr>
        <w:t>Ethics and Values</w:t>
      </w:r>
    </w:p>
    <w:p w14:paraId="0E969FA2" w14:textId="77777777" w:rsidR="003E309A" w:rsidRPr="009868C2" w:rsidRDefault="003E309A" w:rsidP="00F02463">
      <w:pPr>
        <w:numPr>
          <w:ilvl w:val="0"/>
          <w:numId w:val="2"/>
        </w:numPr>
        <w:autoSpaceDE w:val="0"/>
        <w:autoSpaceDN w:val="0"/>
        <w:adjustRightInd w:val="0"/>
        <w:spacing w:after="120"/>
        <w:ind w:left="357" w:hanging="357"/>
        <w:rPr>
          <w:rFonts w:ascii="Verdana" w:hAnsi="Verdana" w:cs="Arial"/>
          <w:color w:val="000000"/>
          <w:sz w:val="22"/>
          <w:szCs w:val="22"/>
        </w:rPr>
      </w:pPr>
      <w:r w:rsidRPr="009868C2">
        <w:rPr>
          <w:rFonts w:ascii="Verdana" w:hAnsi="Verdana" w:cs="Arial"/>
          <w:color w:val="000000"/>
          <w:sz w:val="22"/>
          <w:szCs w:val="22"/>
        </w:rPr>
        <w:t>Integrity and Trust</w:t>
      </w:r>
    </w:p>
    <w:p w14:paraId="4376B529" w14:textId="77777777" w:rsidR="003E309A" w:rsidRPr="009868C2" w:rsidRDefault="003E309A" w:rsidP="00F02463">
      <w:pPr>
        <w:numPr>
          <w:ilvl w:val="0"/>
          <w:numId w:val="2"/>
        </w:numPr>
        <w:tabs>
          <w:tab w:val="left" w:pos="540"/>
        </w:tabs>
        <w:autoSpaceDE w:val="0"/>
        <w:autoSpaceDN w:val="0"/>
        <w:adjustRightInd w:val="0"/>
        <w:spacing w:after="120"/>
        <w:ind w:left="357" w:hanging="357"/>
        <w:rPr>
          <w:rFonts w:ascii="Verdana" w:hAnsi="Verdana" w:cs="Arial"/>
          <w:color w:val="000000"/>
          <w:sz w:val="22"/>
          <w:szCs w:val="22"/>
        </w:rPr>
      </w:pPr>
      <w:r w:rsidRPr="009868C2">
        <w:rPr>
          <w:rFonts w:ascii="Verdana" w:hAnsi="Verdana" w:cs="Arial"/>
          <w:color w:val="000000"/>
          <w:sz w:val="22"/>
          <w:szCs w:val="22"/>
        </w:rPr>
        <w:t>Results Oriented</w:t>
      </w:r>
    </w:p>
    <w:p w14:paraId="3C10BF49" w14:textId="77777777" w:rsidR="00FE74B0" w:rsidRPr="009868C2" w:rsidRDefault="00FE74B0" w:rsidP="00FE74B0">
      <w:pPr>
        <w:autoSpaceDE w:val="0"/>
        <w:autoSpaceDN w:val="0"/>
        <w:adjustRightInd w:val="0"/>
        <w:rPr>
          <w:rFonts w:ascii="Verdana" w:hAnsi="Verdana" w:cs="Calibri"/>
          <w:b/>
          <w:bCs w:val="0"/>
          <w:color w:val="000000"/>
          <w:sz w:val="22"/>
          <w:szCs w:val="22"/>
        </w:rPr>
      </w:pPr>
    </w:p>
    <w:p w14:paraId="698721BE" w14:textId="77777777" w:rsidR="00FE74B0" w:rsidRPr="009868C2" w:rsidRDefault="00FE74B0" w:rsidP="00F17527">
      <w:pPr>
        <w:autoSpaceDE w:val="0"/>
        <w:autoSpaceDN w:val="0"/>
        <w:adjustRightInd w:val="0"/>
        <w:spacing w:after="120"/>
        <w:rPr>
          <w:rFonts w:ascii="Verdana" w:hAnsi="Verdana" w:cs="Calibri"/>
          <w:bCs w:val="0"/>
          <w:color w:val="000000"/>
          <w:sz w:val="22"/>
          <w:szCs w:val="22"/>
        </w:rPr>
      </w:pPr>
      <w:r w:rsidRPr="009868C2">
        <w:rPr>
          <w:rFonts w:ascii="Verdana" w:hAnsi="Verdana" w:cs="Calibri"/>
          <w:b/>
          <w:bCs w:val="0"/>
          <w:color w:val="000000"/>
          <w:sz w:val="22"/>
          <w:szCs w:val="22"/>
        </w:rPr>
        <w:t>APPLY</w:t>
      </w:r>
      <w:r w:rsidRPr="009868C2">
        <w:rPr>
          <w:rFonts w:ascii="Verdana" w:hAnsi="Verdana" w:cs="Calibri"/>
          <w:bCs w:val="0"/>
          <w:color w:val="000000"/>
          <w:sz w:val="22"/>
          <w:szCs w:val="22"/>
        </w:rPr>
        <w:t xml:space="preserve"> </w:t>
      </w:r>
      <w:r w:rsidRPr="009868C2">
        <w:rPr>
          <w:rFonts w:ascii="Verdana" w:hAnsi="Verdana" w:cs="Calibri"/>
          <w:b/>
          <w:bCs w:val="0"/>
          <w:color w:val="000000"/>
          <w:sz w:val="22"/>
          <w:szCs w:val="22"/>
        </w:rPr>
        <w:t>ONLINE</w:t>
      </w:r>
      <w:r w:rsidRPr="009868C2">
        <w:rPr>
          <w:rFonts w:ascii="Verdana" w:hAnsi="Verdana" w:cs="Calibri"/>
          <w:bCs w:val="0"/>
          <w:color w:val="000000"/>
          <w:sz w:val="22"/>
          <w:szCs w:val="22"/>
        </w:rPr>
        <w:t>, including all documentation listed below:</w:t>
      </w:r>
    </w:p>
    <w:p w14:paraId="00266825" w14:textId="77777777" w:rsidR="00D746C2" w:rsidRPr="009868C2" w:rsidRDefault="00FE74B0" w:rsidP="004E454F">
      <w:pPr>
        <w:numPr>
          <w:ilvl w:val="0"/>
          <w:numId w:val="4"/>
        </w:numPr>
        <w:autoSpaceDE w:val="0"/>
        <w:autoSpaceDN w:val="0"/>
        <w:adjustRightInd w:val="0"/>
        <w:contextualSpacing/>
        <w:rPr>
          <w:rFonts w:ascii="Verdana" w:hAnsi="Verdana" w:cs="Calibri"/>
          <w:bCs w:val="0"/>
          <w:color w:val="000000"/>
          <w:sz w:val="22"/>
          <w:szCs w:val="22"/>
        </w:rPr>
      </w:pPr>
      <w:r w:rsidRPr="009868C2">
        <w:rPr>
          <w:rFonts w:ascii="Verdana" w:hAnsi="Verdana" w:cs="Calibri"/>
          <w:bCs w:val="0"/>
          <w:color w:val="000000"/>
          <w:sz w:val="22"/>
          <w:szCs w:val="22"/>
        </w:rPr>
        <w:t xml:space="preserve">Current resume </w:t>
      </w:r>
      <w:r w:rsidR="00D746C2" w:rsidRPr="009868C2">
        <w:rPr>
          <w:rFonts w:ascii="Verdana" w:hAnsi="Verdana" w:cs="Calibri"/>
          <w:bCs w:val="0"/>
          <w:color w:val="000000"/>
          <w:sz w:val="22"/>
          <w:szCs w:val="22"/>
        </w:rPr>
        <w:t>with a covering letter</w:t>
      </w:r>
      <w:r w:rsidR="00F17527" w:rsidRPr="009868C2">
        <w:rPr>
          <w:rFonts w:ascii="Verdana" w:hAnsi="Verdana" w:cs="Calibri"/>
          <w:bCs w:val="0"/>
          <w:color w:val="000000"/>
          <w:sz w:val="22"/>
          <w:szCs w:val="22"/>
        </w:rPr>
        <w:t xml:space="preserve"> clearly demonstrating how your qualifications meet the requirements of the position</w:t>
      </w:r>
      <w:r w:rsidR="00D746C2" w:rsidRPr="009868C2">
        <w:rPr>
          <w:rFonts w:ascii="Verdana" w:hAnsi="Verdana" w:cs="Calibri"/>
          <w:bCs w:val="0"/>
          <w:color w:val="000000"/>
          <w:sz w:val="22"/>
          <w:szCs w:val="22"/>
        </w:rPr>
        <w:t xml:space="preserve"> </w:t>
      </w:r>
      <w:r w:rsidRPr="009868C2">
        <w:rPr>
          <w:rFonts w:ascii="Verdana" w:hAnsi="Verdana" w:cs="Calibri"/>
          <w:bCs w:val="0"/>
          <w:color w:val="000000"/>
          <w:sz w:val="22"/>
          <w:szCs w:val="22"/>
        </w:rPr>
        <w:t>(</w:t>
      </w:r>
      <w:r w:rsidRPr="009868C2">
        <w:rPr>
          <w:rFonts w:ascii="Verdana" w:hAnsi="Verdana" w:cs="Calibri"/>
          <w:b/>
          <w:bCs w:val="0"/>
          <w:color w:val="000000"/>
          <w:sz w:val="22"/>
          <w:szCs w:val="22"/>
        </w:rPr>
        <w:t>Required</w:t>
      </w:r>
      <w:r w:rsidRPr="009868C2">
        <w:rPr>
          <w:rFonts w:ascii="Verdana" w:hAnsi="Verdana" w:cs="Calibri"/>
          <w:bCs w:val="0"/>
          <w:color w:val="000000"/>
          <w:sz w:val="22"/>
          <w:szCs w:val="22"/>
        </w:rPr>
        <w:t xml:space="preserve">). </w:t>
      </w:r>
    </w:p>
    <w:p w14:paraId="5C75F90E" w14:textId="77777777" w:rsidR="00FE74B0" w:rsidRPr="009868C2" w:rsidRDefault="00FE74B0" w:rsidP="00FE74B0">
      <w:pPr>
        <w:autoSpaceDE w:val="0"/>
        <w:autoSpaceDN w:val="0"/>
        <w:adjustRightInd w:val="0"/>
        <w:ind w:left="720"/>
        <w:contextualSpacing/>
        <w:rPr>
          <w:rFonts w:ascii="Verdana" w:hAnsi="Verdana" w:cs="Calibri"/>
          <w:bCs w:val="0"/>
          <w:color w:val="000000"/>
          <w:sz w:val="22"/>
          <w:szCs w:val="22"/>
        </w:rPr>
      </w:pPr>
    </w:p>
    <w:p w14:paraId="34E06EF8" w14:textId="77777777" w:rsidR="00D746C2" w:rsidRPr="009868C2" w:rsidRDefault="00FE74B0" w:rsidP="00F17527">
      <w:pPr>
        <w:autoSpaceDE w:val="0"/>
        <w:autoSpaceDN w:val="0"/>
        <w:adjustRightInd w:val="0"/>
        <w:jc w:val="center"/>
        <w:rPr>
          <w:rFonts w:ascii="Calibri" w:hAnsi="Calibri" w:cs="Calibri"/>
          <w:sz w:val="22"/>
          <w:szCs w:val="22"/>
        </w:rPr>
      </w:pPr>
      <w:r w:rsidRPr="009868C2">
        <w:rPr>
          <w:rFonts w:ascii="Verdana" w:hAnsi="Verdana" w:cs="Arial"/>
          <w:b/>
          <w:bCs w:val="0"/>
          <w:sz w:val="22"/>
          <w:szCs w:val="22"/>
        </w:rPr>
        <w:t xml:space="preserve">*Applications submitted without REQUIRED documentation will not be </w:t>
      </w:r>
      <w:r w:rsidR="00E60BCB" w:rsidRPr="009868C2">
        <w:rPr>
          <w:rFonts w:ascii="Verdana" w:hAnsi="Verdana" w:cs="Arial"/>
          <w:b/>
          <w:bCs w:val="0"/>
          <w:sz w:val="22"/>
          <w:szCs w:val="22"/>
        </w:rPr>
        <w:t>considered*</w:t>
      </w:r>
    </w:p>
    <w:p w14:paraId="05EBE121" w14:textId="77777777" w:rsidR="002E6E1D" w:rsidRPr="009868C2" w:rsidRDefault="002E6E1D" w:rsidP="002E6E1D">
      <w:pPr>
        <w:autoSpaceDE w:val="0"/>
        <w:autoSpaceDN w:val="0"/>
        <w:adjustRightInd w:val="0"/>
        <w:rPr>
          <w:rFonts w:ascii="Verdana" w:hAnsi="Verdana" w:cs="Arial"/>
          <w:b/>
          <w:bCs w:val="0"/>
          <w:sz w:val="22"/>
          <w:szCs w:val="22"/>
        </w:rPr>
      </w:pPr>
    </w:p>
    <w:p w14:paraId="210E0300" w14:textId="40CFFB63" w:rsidR="00FE74B0" w:rsidRPr="009868C2" w:rsidRDefault="002E6E1D" w:rsidP="002E6E1D">
      <w:pPr>
        <w:autoSpaceDE w:val="0"/>
        <w:autoSpaceDN w:val="0"/>
        <w:adjustRightInd w:val="0"/>
        <w:rPr>
          <w:rFonts w:ascii="Verdana" w:hAnsi="Verdana" w:cs="Arial"/>
          <w:b/>
          <w:bCs w:val="0"/>
          <w:sz w:val="22"/>
          <w:szCs w:val="22"/>
        </w:rPr>
      </w:pPr>
      <w:r w:rsidRPr="009868C2">
        <w:rPr>
          <w:rFonts w:ascii="Verdana" w:hAnsi="Verdana" w:cs="Arial"/>
          <w:b/>
          <w:bCs w:val="0"/>
          <w:sz w:val="22"/>
          <w:szCs w:val="22"/>
        </w:rPr>
        <w:t>Notes:</w:t>
      </w:r>
    </w:p>
    <w:p w14:paraId="78A33301" w14:textId="77777777" w:rsidR="002E6E1D" w:rsidRPr="009868C2" w:rsidRDefault="002E6E1D" w:rsidP="002E6E1D">
      <w:pPr>
        <w:autoSpaceDE w:val="0"/>
        <w:autoSpaceDN w:val="0"/>
        <w:adjustRightInd w:val="0"/>
        <w:rPr>
          <w:rFonts w:ascii="Verdana" w:eastAsiaTheme="minorHAnsi" w:hAnsi="Verdana" w:cs="Verdana"/>
          <w:bCs w:val="0"/>
          <w:color w:val="000000"/>
          <w:sz w:val="22"/>
          <w:szCs w:val="22"/>
          <w:lang w:val="en-CA"/>
        </w:rPr>
      </w:pPr>
      <w:r w:rsidRPr="009868C2">
        <w:rPr>
          <w:rFonts w:ascii="Verdana" w:eastAsiaTheme="minorHAnsi" w:hAnsi="Verdana" w:cs="Verdana"/>
          <w:bCs w:val="0"/>
          <w:color w:val="000000"/>
          <w:sz w:val="22"/>
          <w:szCs w:val="22"/>
          <w:lang w:val="en-CA"/>
        </w:rPr>
        <w:t xml:space="preserve">Online applications can be submitted at </w:t>
      </w:r>
      <w:r w:rsidRPr="009868C2">
        <w:rPr>
          <w:rFonts w:ascii="Verdana" w:eastAsiaTheme="minorHAnsi" w:hAnsi="Verdana" w:cs="Verdana"/>
          <w:bCs w:val="0"/>
          <w:color w:val="0000FF"/>
          <w:sz w:val="22"/>
          <w:szCs w:val="22"/>
          <w:lang w:val="en-CA"/>
        </w:rPr>
        <w:t>http://www.winnipeg.ca/hr/</w:t>
      </w:r>
      <w:r w:rsidRPr="009868C2">
        <w:rPr>
          <w:rFonts w:ascii="Verdana" w:eastAsiaTheme="minorHAnsi" w:hAnsi="Verdana" w:cs="Verdana"/>
          <w:bCs w:val="0"/>
          <w:color w:val="000000"/>
          <w:sz w:val="22"/>
          <w:szCs w:val="22"/>
          <w:lang w:val="en-CA"/>
        </w:rPr>
        <w:t>. For</w:t>
      </w:r>
    </w:p>
    <w:p w14:paraId="27E899A3" w14:textId="77777777" w:rsidR="002E6E1D" w:rsidRPr="009868C2" w:rsidRDefault="002E6E1D" w:rsidP="002E6E1D">
      <w:pPr>
        <w:autoSpaceDE w:val="0"/>
        <w:autoSpaceDN w:val="0"/>
        <w:adjustRightInd w:val="0"/>
        <w:rPr>
          <w:rFonts w:ascii="Verdana" w:eastAsiaTheme="minorHAnsi" w:hAnsi="Verdana" w:cs="Verdana"/>
          <w:bCs w:val="0"/>
          <w:color w:val="000000"/>
          <w:sz w:val="22"/>
          <w:szCs w:val="22"/>
          <w:lang w:val="en-CA"/>
        </w:rPr>
      </w:pPr>
      <w:r w:rsidRPr="009868C2">
        <w:rPr>
          <w:rFonts w:ascii="Verdana" w:eastAsiaTheme="minorHAnsi" w:hAnsi="Verdana" w:cs="Verdana"/>
          <w:bCs w:val="0"/>
          <w:color w:val="000000"/>
          <w:sz w:val="22"/>
          <w:szCs w:val="22"/>
          <w:lang w:val="en-CA"/>
        </w:rPr>
        <w:t>instructions on how to apply and how to attach required documents please refer to</w:t>
      </w:r>
    </w:p>
    <w:p w14:paraId="215AC7D3" w14:textId="77777777" w:rsidR="002E6E1D" w:rsidRPr="009868C2" w:rsidRDefault="002E6E1D" w:rsidP="002E6E1D">
      <w:pPr>
        <w:autoSpaceDE w:val="0"/>
        <w:autoSpaceDN w:val="0"/>
        <w:adjustRightInd w:val="0"/>
        <w:rPr>
          <w:rFonts w:ascii="Verdana" w:eastAsiaTheme="minorHAnsi" w:hAnsi="Verdana" w:cs="Verdana"/>
          <w:bCs w:val="0"/>
          <w:color w:val="0000FF"/>
          <w:sz w:val="22"/>
          <w:szCs w:val="22"/>
          <w:lang w:val="en-CA"/>
        </w:rPr>
      </w:pPr>
      <w:r w:rsidRPr="009868C2">
        <w:rPr>
          <w:rFonts w:ascii="Verdana" w:eastAsiaTheme="minorHAnsi" w:hAnsi="Verdana" w:cs="Verdana"/>
          <w:bCs w:val="0"/>
          <w:color w:val="000000"/>
          <w:sz w:val="22"/>
          <w:szCs w:val="22"/>
          <w:lang w:val="en-CA"/>
        </w:rPr>
        <w:t xml:space="preserve">our </w:t>
      </w:r>
      <w:r w:rsidRPr="009868C2">
        <w:rPr>
          <w:rFonts w:ascii="Verdana" w:eastAsiaTheme="minorHAnsi" w:hAnsi="Verdana" w:cs="Verdana"/>
          <w:bCs w:val="0"/>
          <w:color w:val="0000FF"/>
          <w:sz w:val="22"/>
          <w:szCs w:val="22"/>
          <w:lang w:val="en-CA"/>
        </w:rPr>
        <w:t xml:space="preserve">FAQ's </w:t>
      </w:r>
      <w:r w:rsidRPr="009868C2">
        <w:rPr>
          <w:rFonts w:ascii="Verdana" w:eastAsiaTheme="minorHAnsi" w:hAnsi="Verdana" w:cs="Verdana"/>
          <w:bCs w:val="0"/>
          <w:color w:val="000000"/>
          <w:sz w:val="22"/>
          <w:szCs w:val="22"/>
          <w:lang w:val="en-CA"/>
        </w:rPr>
        <w:t xml:space="preserve">or contact 311. The City of Winnipeg uses the </w:t>
      </w:r>
      <w:r w:rsidRPr="009868C2">
        <w:rPr>
          <w:rFonts w:ascii="Verdana" w:eastAsiaTheme="minorHAnsi" w:hAnsi="Verdana" w:cs="Verdana"/>
          <w:bCs w:val="0"/>
          <w:color w:val="0000FF"/>
          <w:sz w:val="22"/>
          <w:szCs w:val="22"/>
          <w:lang w:val="en-CA"/>
        </w:rPr>
        <w:t>Korn Ferry Leadership</w:t>
      </w:r>
    </w:p>
    <w:p w14:paraId="53D390DA" w14:textId="32B0B9AD" w:rsidR="002E6E1D" w:rsidRPr="009868C2" w:rsidRDefault="002E6E1D" w:rsidP="002E6E1D">
      <w:pPr>
        <w:autoSpaceDE w:val="0"/>
        <w:autoSpaceDN w:val="0"/>
        <w:adjustRightInd w:val="0"/>
        <w:rPr>
          <w:rFonts w:ascii="Verdana" w:hAnsi="Verdana" w:cs="Arial"/>
          <w:b/>
          <w:bCs w:val="0"/>
          <w:sz w:val="22"/>
          <w:szCs w:val="22"/>
        </w:rPr>
      </w:pPr>
      <w:r w:rsidRPr="009868C2">
        <w:rPr>
          <w:rFonts w:ascii="Verdana" w:eastAsiaTheme="minorHAnsi" w:hAnsi="Verdana" w:cs="Verdana"/>
          <w:bCs w:val="0"/>
          <w:color w:val="0000FF"/>
          <w:sz w:val="22"/>
          <w:szCs w:val="22"/>
          <w:lang w:val="en-CA"/>
        </w:rPr>
        <w:t xml:space="preserve">Architect Competency Model </w:t>
      </w:r>
      <w:r w:rsidRPr="009868C2">
        <w:rPr>
          <w:rFonts w:ascii="Verdana" w:eastAsiaTheme="minorHAnsi" w:hAnsi="Verdana" w:cs="Verdana"/>
          <w:bCs w:val="0"/>
          <w:color w:val="000000"/>
          <w:sz w:val="22"/>
          <w:szCs w:val="22"/>
          <w:lang w:val="en-CA"/>
        </w:rPr>
        <w:t>as part of the recruitment process.</w:t>
      </w:r>
    </w:p>
    <w:p w14:paraId="3BBD653A" w14:textId="77777777" w:rsidR="002E6E1D" w:rsidRPr="009868C2" w:rsidRDefault="002E6E1D" w:rsidP="00F17527">
      <w:pPr>
        <w:autoSpaceDE w:val="0"/>
        <w:autoSpaceDN w:val="0"/>
        <w:adjustRightInd w:val="0"/>
        <w:jc w:val="center"/>
        <w:rPr>
          <w:rFonts w:ascii="Verdana" w:hAnsi="Verdana" w:cs="Calibri"/>
          <w:b/>
          <w:bCs w:val="0"/>
          <w:color w:val="000000"/>
          <w:sz w:val="22"/>
          <w:szCs w:val="22"/>
        </w:rPr>
      </w:pPr>
    </w:p>
    <w:p w14:paraId="3195E7D9" w14:textId="45287280" w:rsidR="00013FC1" w:rsidRPr="009868C2" w:rsidRDefault="00013FC1" w:rsidP="00F17527">
      <w:pPr>
        <w:autoSpaceDE w:val="0"/>
        <w:autoSpaceDN w:val="0"/>
        <w:adjustRightInd w:val="0"/>
        <w:jc w:val="center"/>
        <w:rPr>
          <w:rFonts w:ascii="Verdana" w:hAnsi="Verdana" w:cs="Calibri"/>
          <w:b/>
          <w:bCs w:val="0"/>
          <w:color w:val="000000"/>
          <w:sz w:val="22"/>
          <w:szCs w:val="22"/>
        </w:rPr>
      </w:pPr>
      <w:r w:rsidRPr="009868C2">
        <w:rPr>
          <w:rFonts w:ascii="Verdana" w:hAnsi="Verdana" w:cs="Calibri"/>
          <w:b/>
          <w:bCs w:val="0"/>
          <w:color w:val="000000"/>
          <w:sz w:val="22"/>
          <w:szCs w:val="22"/>
        </w:rPr>
        <w:t>The salary range for this position is $3,8</w:t>
      </w:r>
      <w:r w:rsidR="00F17527" w:rsidRPr="009868C2">
        <w:rPr>
          <w:rFonts w:ascii="Verdana" w:hAnsi="Verdana" w:cs="Calibri"/>
          <w:b/>
          <w:bCs w:val="0"/>
          <w:color w:val="000000"/>
          <w:sz w:val="22"/>
          <w:szCs w:val="22"/>
        </w:rPr>
        <w:t>9</w:t>
      </w:r>
      <w:r w:rsidRPr="009868C2">
        <w:rPr>
          <w:rFonts w:ascii="Verdana" w:hAnsi="Verdana" w:cs="Calibri"/>
          <w:b/>
          <w:bCs w:val="0"/>
          <w:color w:val="000000"/>
          <w:sz w:val="22"/>
          <w:szCs w:val="22"/>
        </w:rPr>
        <w:t>7.</w:t>
      </w:r>
      <w:r w:rsidR="00F17527" w:rsidRPr="009868C2">
        <w:rPr>
          <w:rFonts w:ascii="Verdana" w:hAnsi="Verdana" w:cs="Calibri"/>
          <w:b/>
          <w:bCs w:val="0"/>
          <w:color w:val="000000"/>
          <w:sz w:val="22"/>
          <w:szCs w:val="22"/>
        </w:rPr>
        <w:t>36</w:t>
      </w:r>
      <w:r w:rsidRPr="009868C2">
        <w:rPr>
          <w:rFonts w:ascii="Verdana" w:hAnsi="Verdana" w:cs="Calibri"/>
          <w:b/>
          <w:bCs w:val="0"/>
          <w:color w:val="000000"/>
          <w:sz w:val="22"/>
          <w:szCs w:val="22"/>
        </w:rPr>
        <w:t xml:space="preserve"> to $5,2</w:t>
      </w:r>
      <w:r w:rsidR="00F17527" w:rsidRPr="009868C2">
        <w:rPr>
          <w:rFonts w:ascii="Verdana" w:hAnsi="Verdana" w:cs="Calibri"/>
          <w:b/>
          <w:bCs w:val="0"/>
          <w:color w:val="000000"/>
          <w:sz w:val="22"/>
          <w:szCs w:val="22"/>
        </w:rPr>
        <w:t>49</w:t>
      </w:r>
      <w:r w:rsidRPr="009868C2">
        <w:rPr>
          <w:rFonts w:ascii="Verdana" w:hAnsi="Verdana" w:cs="Calibri"/>
          <w:b/>
          <w:bCs w:val="0"/>
          <w:color w:val="000000"/>
          <w:sz w:val="22"/>
          <w:szCs w:val="22"/>
        </w:rPr>
        <w:t>.</w:t>
      </w:r>
      <w:r w:rsidR="00F17527" w:rsidRPr="009868C2">
        <w:rPr>
          <w:rFonts w:ascii="Verdana" w:hAnsi="Verdana" w:cs="Calibri"/>
          <w:b/>
          <w:bCs w:val="0"/>
          <w:color w:val="000000"/>
          <w:sz w:val="22"/>
          <w:szCs w:val="22"/>
        </w:rPr>
        <w:t>22</w:t>
      </w:r>
      <w:r w:rsidRPr="009868C2">
        <w:rPr>
          <w:rFonts w:ascii="Verdana" w:hAnsi="Verdana" w:cs="Calibri"/>
          <w:b/>
          <w:bCs w:val="0"/>
          <w:color w:val="000000"/>
          <w:sz w:val="22"/>
          <w:szCs w:val="22"/>
        </w:rPr>
        <w:t xml:space="preserve"> biweekly.</w:t>
      </w:r>
    </w:p>
    <w:p w14:paraId="5EEC494B" w14:textId="77777777" w:rsidR="00013FC1" w:rsidRPr="009868C2" w:rsidRDefault="00013FC1" w:rsidP="00013FC1">
      <w:pPr>
        <w:autoSpaceDE w:val="0"/>
        <w:autoSpaceDN w:val="0"/>
        <w:adjustRightInd w:val="0"/>
        <w:rPr>
          <w:rFonts w:ascii="Verdana" w:hAnsi="Verdana" w:cs="Calibri"/>
          <w:bCs w:val="0"/>
          <w:color w:val="000000"/>
          <w:sz w:val="22"/>
          <w:szCs w:val="22"/>
        </w:rPr>
      </w:pPr>
    </w:p>
    <w:p w14:paraId="29C4BDCE" w14:textId="77777777" w:rsidR="00013FC1" w:rsidRPr="009868C2" w:rsidRDefault="00013FC1" w:rsidP="00013FC1">
      <w:pPr>
        <w:autoSpaceDE w:val="0"/>
        <w:autoSpaceDN w:val="0"/>
        <w:adjustRightInd w:val="0"/>
        <w:rPr>
          <w:rFonts w:ascii="Verdana" w:hAnsi="Verdana" w:cs="Calibri"/>
          <w:color w:val="000000"/>
          <w:sz w:val="22"/>
          <w:szCs w:val="22"/>
        </w:rPr>
      </w:pPr>
      <w:r w:rsidRPr="009868C2">
        <w:rPr>
          <w:rFonts w:ascii="Verdana" w:hAnsi="Verdana" w:cs="Calibri"/>
          <w:color w:val="000000"/>
          <w:sz w:val="22"/>
          <w:szCs w:val="22"/>
        </w:rPr>
        <w:t>We have great benefits</w:t>
      </w:r>
      <w:r w:rsidR="00F17527" w:rsidRPr="009868C2">
        <w:rPr>
          <w:rFonts w:ascii="Verdana" w:hAnsi="Verdana" w:cs="Calibri"/>
          <w:color w:val="000000"/>
          <w:sz w:val="22"/>
          <w:szCs w:val="22"/>
        </w:rPr>
        <w:t>, an employer-matched Defined Benefit pension plan,</w:t>
      </w:r>
      <w:r w:rsidRPr="009868C2">
        <w:rPr>
          <w:rFonts w:ascii="Verdana" w:hAnsi="Verdana" w:cs="Calibri"/>
          <w:color w:val="000000"/>
          <w:sz w:val="22"/>
          <w:szCs w:val="22"/>
        </w:rPr>
        <w:t xml:space="preserve"> competitive salaries, and we are committed to ongoing learning and career development!</w:t>
      </w:r>
    </w:p>
    <w:p w14:paraId="7BB24F77" w14:textId="77777777" w:rsidR="00013FC1" w:rsidRPr="009868C2" w:rsidRDefault="00013FC1" w:rsidP="00013FC1">
      <w:pPr>
        <w:autoSpaceDE w:val="0"/>
        <w:autoSpaceDN w:val="0"/>
        <w:adjustRightInd w:val="0"/>
        <w:rPr>
          <w:rFonts w:ascii="Verdana" w:hAnsi="Verdana" w:cs="Calibri"/>
          <w:color w:val="000000"/>
          <w:sz w:val="22"/>
          <w:szCs w:val="22"/>
        </w:rPr>
      </w:pPr>
    </w:p>
    <w:p w14:paraId="029F7AF3" w14:textId="4EFC746F" w:rsidR="00013FC1" w:rsidRPr="009868C2" w:rsidRDefault="00013FC1" w:rsidP="00013FC1">
      <w:pPr>
        <w:autoSpaceDE w:val="0"/>
        <w:autoSpaceDN w:val="0"/>
        <w:adjustRightInd w:val="0"/>
        <w:rPr>
          <w:rFonts w:ascii="Verdana" w:hAnsi="Verdana" w:cs="Calibri"/>
          <w:bCs w:val="0"/>
          <w:color w:val="000000"/>
          <w:sz w:val="22"/>
          <w:szCs w:val="22"/>
        </w:rPr>
      </w:pPr>
      <w:r w:rsidRPr="009868C2">
        <w:rPr>
          <w:rFonts w:ascii="Verdana" w:hAnsi="Verdana" w:cs="Calibri"/>
          <w:color w:val="000000"/>
          <w:sz w:val="22"/>
          <w:szCs w:val="22"/>
        </w:rPr>
        <w:t xml:space="preserve">For more information on this opportunity and other careers within the City, visit: </w:t>
      </w:r>
      <w:hyperlink r:id="rId5" w:history="1">
        <w:r w:rsidR="00194286" w:rsidRPr="009868C2">
          <w:rPr>
            <w:rStyle w:val="Hyperlink"/>
            <w:rFonts w:ascii="Verdana" w:hAnsi="Verdana" w:cs="Calibri"/>
            <w:bCs w:val="0"/>
            <w:sz w:val="22"/>
            <w:szCs w:val="22"/>
          </w:rPr>
          <w:t>www.winnipeg.ca/hr/</w:t>
        </w:r>
      </w:hyperlink>
    </w:p>
    <w:p w14:paraId="3B3C735A" w14:textId="77777777" w:rsidR="00816F36" w:rsidRPr="009868C2" w:rsidRDefault="00816F36" w:rsidP="00EE0B44">
      <w:pPr>
        <w:rPr>
          <w:rFonts w:ascii="Verdana" w:hAnsi="Verdana" w:cs="Arial"/>
          <w:b/>
          <w:sz w:val="22"/>
          <w:szCs w:val="22"/>
        </w:rPr>
      </w:pPr>
    </w:p>
    <w:p w14:paraId="19220A95" w14:textId="77777777" w:rsidR="003E309A" w:rsidRPr="009868C2" w:rsidRDefault="003E309A" w:rsidP="003E309A">
      <w:pPr>
        <w:autoSpaceDE w:val="0"/>
        <w:autoSpaceDN w:val="0"/>
        <w:adjustRightInd w:val="0"/>
        <w:jc w:val="center"/>
        <w:rPr>
          <w:rFonts w:ascii="Verdana" w:hAnsi="Verdana" w:cs="Calibri"/>
          <w:b/>
          <w:bCs w:val="0"/>
          <w:i/>
          <w:color w:val="000000"/>
          <w:sz w:val="22"/>
          <w:szCs w:val="22"/>
        </w:rPr>
      </w:pPr>
      <w:r w:rsidRPr="009868C2">
        <w:rPr>
          <w:rFonts w:ascii="Verdana" w:hAnsi="Verdana" w:cs="Calibri"/>
          <w:b/>
          <w:bCs w:val="0"/>
          <w:i/>
          <w:color w:val="000000"/>
          <w:sz w:val="22"/>
          <w:szCs w:val="22"/>
        </w:rPr>
        <w:t>WE SEEK DIVERSITY IN OUR WORKPLACE. INDIGENOUS PERSONS, WOMEN, VISIBLE MINORITIES, AND PERSONS WITH A DISABILITY ARE ENCOURAGED TO SELF-DECLARE.</w:t>
      </w:r>
    </w:p>
    <w:p w14:paraId="49FCBA2A" w14:textId="77777777" w:rsidR="00513A77" w:rsidRPr="009868C2" w:rsidRDefault="00513A77" w:rsidP="003E309A">
      <w:pPr>
        <w:autoSpaceDE w:val="0"/>
        <w:autoSpaceDN w:val="0"/>
        <w:adjustRightInd w:val="0"/>
        <w:jc w:val="center"/>
        <w:rPr>
          <w:rFonts w:ascii="Verdana" w:hAnsi="Verdana" w:cs="Calibri"/>
          <w:b/>
          <w:bCs w:val="0"/>
          <w:i/>
          <w:color w:val="000000"/>
          <w:sz w:val="22"/>
          <w:szCs w:val="22"/>
        </w:rPr>
      </w:pPr>
    </w:p>
    <w:p w14:paraId="7F7EB465" w14:textId="77777777" w:rsidR="003E309A" w:rsidRPr="009868C2" w:rsidRDefault="003E309A" w:rsidP="00513A77">
      <w:pPr>
        <w:jc w:val="center"/>
        <w:rPr>
          <w:rFonts w:ascii="Verdana" w:hAnsi="Verdana" w:cs="Arial"/>
          <w:b/>
          <w:sz w:val="22"/>
          <w:szCs w:val="22"/>
        </w:rPr>
      </w:pPr>
      <w:r w:rsidRPr="009868C2">
        <w:rPr>
          <w:rFonts w:ascii="Verdana" w:hAnsi="Verdana" w:cs="Arial"/>
          <w:b/>
          <w:iCs/>
          <w:sz w:val="22"/>
          <w:szCs w:val="22"/>
        </w:rPr>
        <w:t>Only candidates selected for interviews will be contacted.  Requests for Reasonable Accommodation will be accepted during the hiring process.</w:t>
      </w:r>
    </w:p>
    <w:sectPr w:rsidR="003E309A" w:rsidRPr="009868C2" w:rsidSect="00DC6F1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A40BB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F2560"/>
    <w:multiLevelType w:val="hybridMultilevel"/>
    <w:tmpl w:val="60B0D52C"/>
    <w:lvl w:ilvl="0" w:tplc="1009000F">
      <w:start w:val="1"/>
      <w:numFmt w:val="decimal"/>
      <w:lvlText w:val="%1."/>
      <w:lvlJc w:val="left"/>
      <w:pPr>
        <w:tabs>
          <w:tab w:val="num" w:pos="1080"/>
        </w:tabs>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 w15:restartNumberingAfterBreak="0">
    <w:nsid w:val="11E830B7"/>
    <w:multiLevelType w:val="hybridMultilevel"/>
    <w:tmpl w:val="28FA52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2D2E41"/>
    <w:multiLevelType w:val="hybridMultilevel"/>
    <w:tmpl w:val="53BEF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B91699"/>
    <w:multiLevelType w:val="hybridMultilevel"/>
    <w:tmpl w:val="C4F6A5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B33F95"/>
    <w:multiLevelType w:val="hybridMultilevel"/>
    <w:tmpl w:val="FA2AB76C"/>
    <w:lvl w:ilvl="0" w:tplc="0409000F">
      <w:start w:val="1"/>
      <w:numFmt w:val="decimal"/>
      <w:lvlText w:val="%1."/>
      <w:lvlJc w:val="left"/>
      <w:pPr>
        <w:tabs>
          <w:tab w:val="num" w:pos="1080"/>
        </w:tabs>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6" w15:restartNumberingAfterBreak="0">
    <w:nsid w:val="249F33F5"/>
    <w:multiLevelType w:val="hybridMultilevel"/>
    <w:tmpl w:val="84145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B3697"/>
    <w:multiLevelType w:val="hybridMultilevel"/>
    <w:tmpl w:val="1C5AF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272E01"/>
    <w:multiLevelType w:val="hybridMultilevel"/>
    <w:tmpl w:val="262857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59332B"/>
    <w:multiLevelType w:val="hybridMultilevel"/>
    <w:tmpl w:val="6674E0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8B03D1"/>
    <w:multiLevelType w:val="hybridMultilevel"/>
    <w:tmpl w:val="226AB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017376F"/>
    <w:multiLevelType w:val="hybridMultilevel"/>
    <w:tmpl w:val="A0BA9B92"/>
    <w:lvl w:ilvl="0" w:tplc="6058A378">
      <w:numFmt w:val="bullet"/>
      <w:lvlText w:val=""/>
      <w:lvlJc w:val="left"/>
      <w:pPr>
        <w:ind w:left="720" w:hanging="360"/>
      </w:pPr>
      <w:rPr>
        <w:rFonts w:ascii="Wingdings" w:eastAsia="Times New Roman" w:hAnsi="Wingdings"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AE1949"/>
    <w:multiLevelType w:val="hybridMultilevel"/>
    <w:tmpl w:val="80420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83C506C"/>
    <w:multiLevelType w:val="hybridMultilevel"/>
    <w:tmpl w:val="74961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14CA3"/>
    <w:multiLevelType w:val="hybridMultilevel"/>
    <w:tmpl w:val="A23A27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ED65706"/>
    <w:multiLevelType w:val="hybridMultilevel"/>
    <w:tmpl w:val="ADBC7A10"/>
    <w:lvl w:ilvl="0" w:tplc="10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6"/>
  </w:num>
  <w:num w:numId="2">
    <w:abstractNumId w:val="8"/>
  </w:num>
  <w:num w:numId="3">
    <w:abstractNumId w:val="2"/>
  </w:num>
  <w:num w:numId="4">
    <w:abstractNumId w:val="13"/>
  </w:num>
  <w:num w:numId="5">
    <w:abstractNumId w:val="7"/>
  </w:num>
  <w:num w:numId="6">
    <w:abstractNumId w:val="9"/>
  </w:num>
  <w:num w:numId="7">
    <w:abstractNumId w:val="0"/>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11"/>
  </w:num>
  <w:num w:numId="14">
    <w:abstractNumId w:val="12"/>
  </w:num>
  <w:num w:numId="15">
    <w:abstractNumId w:val="4"/>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F2"/>
    <w:rsid w:val="00013FC1"/>
    <w:rsid w:val="00062FD2"/>
    <w:rsid w:val="000926D6"/>
    <w:rsid w:val="00194286"/>
    <w:rsid w:val="002239E3"/>
    <w:rsid w:val="002647F2"/>
    <w:rsid w:val="0029437E"/>
    <w:rsid w:val="002A03A0"/>
    <w:rsid w:val="002E6E1D"/>
    <w:rsid w:val="00330067"/>
    <w:rsid w:val="00350136"/>
    <w:rsid w:val="00351F36"/>
    <w:rsid w:val="003856F4"/>
    <w:rsid w:val="00390E21"/>
    <w:rsid w:val="003B77D9"/>
    <w:rsid w:val="003D4066"/>
    <w:rsid w:val="003E309A"/>
    <w:rsid w:val="004B4EF8"/>
    <w:rsid w:val="004C534B"/>
    <w:rsid w:val="004E454F"/>
    <w:rsid w:val="00513A77"/>
    <w:rsid w:val="00514B48"/>
    <w:rsid w:val="005744CF"/>
    <w:rsid w:val="00617A34"/>
    <w:rsid w:val="006303DC"/>
    <w:rsid w:val="006C401B"/>
    <w:rsid w:val="006D3F7D"/>
    <w:rsid w:val="00703202"/>
    <w:rsid w:val="007371F6"/>
    <w:rsid w:val="00752E62"/>
    <w:rsid w:val="007A69EB"/>
    <w:rsid w:val="007E1721"/>
    <w:rsid w:val="007E222C"/>
    <w:rsid w:val="00816F36"/>
    <w:rsid w:val="00852E66"/>
    <w:rsid w:val="008C0D87"/>
    <w:rsid w:val="008D1510"/>
    <w:rsid w:val="0094681D"/>
    <w:rsid w:val="00960EC5"/>
    <w:rsid w:val="009868C2"/>
    <w:rsid w:val="009A54C9"/>
    <w:rsid w:val="009C2BAD"/>
    <w:rsid w:val="00A2515B"/>
    <w:rsid w:val="00A4625E"/>
    <w:rsid w:val="00AE3E1E"/>
    <w:rsid w:val="00BE608B"/>
    <w:rsid w:val="00C01A02"/>
    <w:rsid w:val="00D1000D"/>
    <w:rsid w:val="00D56A0C"/>
    <w:rsid w:val="00D746C2"/>
    <w:rsid w:val="00D8709E"/>
    <w:rsid w:val="00DC6F10"/>
    <w:rsid w:val="00E60BCB"/>
    <w:rsid w:val="00E8106B"/>
    <w:rsid w:val="00E879BA"/>
    <w:rsid w:val="00EE0B44"/>
    <w:rsid w:val="00EF0277"/>
    <w:rsid w:val="00F02463"/>
    <w:rsid w:val="00F06478"/>
    <w:rsid w:val="00F17527"/>
    <w:rsid w:val="00F25517"/>
    <w:rsid w:val="00F26A68"/>
    <w:rsid w:val="00F35B41"/>
    <w:rsid w:val="00F50B3A"/>
    <w:rsid w:val="00FC38C0"/>
    <w:rsid w:val="00FE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1090985"/>
  <w15:docId w15:val="{6EBFB464-BC50-4662-AD1F-C286065CA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7F2"/>
    <w:pPr>
      <w:spacing w:after="0" w:line="240" w:lineRule="auto"/>
    </w:pPr>
    <w:rPr>
      <w:rFonts w:ascii="Times New Roman" w:eastAsia="Times New Roman" w:hAnsi="Times New Roman" w:cs="Times New Roman"/>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309A"/>
    <w:rPr>
      <w:color w:val="0000FF"/>
      <w:u w:val="single"/>
    </w:rPr>
  </w:style>
  <w:style w:type="paragraph" w:styleId="ListParagraph">
    <w:name w:val="List Paragraph"/>
    <w:basedOn w:val="Normal"/>
    <w:uiPriority w:val="34"/>
    <w:qFormat/>
    <w:rsid w:val="00AE3E1E"/>
    <w:pPr>
      <w:ind w:left="720"/>
      <w:contextualSpacing/>
    </w:pPr>
  </w:style>
  <w:style w:type="paragraph" w:styleId="NoSpacing">
    <w:name w:val="No Spacing"/>
    <w:uiPriority w:val="1"/>
    <w:qFormat/>
    <w:rsid w:val="004E454F"/>
    <w:pPr>
      <w:spacing w:after="0" w:line="240" w:lineRule="auto"/>
    </w:pPr>
    <w:rPr>
      <w:rFonts w:ascii="Times New Roman" w:eastAsia="Times New Roman" w:hAnsi="Times New Roman" w:cs="Times New Roman"/>
      <w:bCs/>
      <w:sz w:val="24"/>
      <w:szCs w:val="20"/>
    </w:rPr>
  </w:style>
  <w:style w:type="paragraph" w:styleId="ListBullet">
    <w:name w:val="List Bullet"/>
    <w:basedOn w:val="Normal"/>
    <w:rsid w:val="004E454F"/>
    <w:pPr>
      <w:widowControl w:val="0"/>
      <w:numPr>
        <w:numId w:val="7"/>
      </w:numPr>
      <w:autoSpaceDE w:val="0"/>
      <w:autoSpaceDN w:val="0"/>
      <w:adjustRightInd w:val="0"/>
    </w:pPr>
    <w:rPr>
      <w:bCs w:val="0"/>
      <w:sz w:val="20"/>
      <w:szCs w:val="24"/>
    </w:rPr>
  </w:style>
  <w:style w:type="character" w:styleId="FollowedHyperlink">
    <w:name w:val="FollowedHyperlink"/>
    <w:basedOn w:val="DefaultParagraphFont"/>
    <w:uiPriority w:val="99"/>
    <w:semiHidden/>
    <w:unhideWhenUsed/>
    <w:rsid w:val="00F17527"/>
    <w:rPr>
      <w:color w:val="800080" w:themeColor="followedHyperlink"/>
      <w:u w:val="single"/>
    </w:rPr>
  </w:style>
  <w:style w:type="character" w:styleId="CommentReference">
    <w:name w:val="annotation reference"/>
    <w:basedOn w:val="DefaultParagraphFont"/>
    <w:uiPriority w:val="99"/>
    <w:semiHidden/>
    <w:unhideWhenUsed/>
    <w:rsid w:val="00F17527"/>
    <w:rPr>
      <w:sz w:val="16"/>
      <w:szCs w:val="16"/>
    </w:rPr>
  </w:style>
  <w:style w:type="paragraph" w:styleId="CommentText">
    <w:name w:val="annotation text"/>
    <w:basedOn w:val="Normal"/>
    <w:link w:val="CommentTextChar"/>
    <w:uiPriority w:val="99"/>
    <w:semiHidden/>
    <w:unhideWhenUsed/>
    <w:rsid w:val="00F17527"/>
    <w:rPr>
      <w:sz w:val="20"/>
    </w:rPr>
  </w:style>
  <w:style w:type="character" w:customStyle="1" w:styleId="CommentTextChar">
    <w:name w:val="Comment Text Char"/>
    <w:basedOn w:val="DefaultParagraphFont"/>
    <w:link w:val="CommentText"/>
    <w:uiPriority w:val="99"/>
    <w:semiHidden/>
    <w:rsid w:val="00F17527"/>
    <w:rPr>
      <w:rFonts w:ascii="Times New Roman" w:eastAsia="Times New Roman" w:hAnsi="Times New Roman" w:cs="Times New Roman"/>
      <w:bCs/>
      <w:sz w:val="20"/>
      <w:szCs w:val="20"/>
    </w:rPr>
  </w:style>
  <w:style w:type="paragraph" w:styleId="CommentSubject">
    <w:name w:val="annotation subject"/>
    <w:basedOn w:val="CommentText"/>
    <w:next w:val="CommentText"/>
    <w:link w:val="CommentSubjectChar"/>
    <w:uiPriority w:val="99"/>
    <w:semiHidden/>
    <w:unhideWhenUsed/>
    <w:rsid w:val="00F17527"/>
    <w:rPr>
      <w:b/>
    </w:rPr>
  </w:style>
  <w:style w:type="character" w:customStyle="1" w:styleId="CommentSubjectChar">
    <w:name w:val="Comment Subject Char"/>
    <w:basedOn w:val="CommentTextChar"/>
    <w:link w:val="CommentSubject"/>
    <w:uiPriority w:val="99"/>
    <w:semiHidden/>
    <w:rsid w:val="00F175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75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27"/>
    <w:rPr>
      <w:rFonts w:ascii="Segoe UI" w:eastAsia="Times New Roman" w:hAnsi="Segoe UI" w:cs="Segoe UI"/>
      <w:bCs/>
      <w:sz w:val="18"/>
      <w:szCs w:val="18"/>
    </w:rPr>
  </w:style>
  <w:style w:type="character" w:styleId="UnresolvedMention">
    <w:name w:val="Unresolved Mention"/>
    <w:basedOn w:val="DefaultParagraphFont"/>
    <w:uiPriority w:val="99"/>
    <w:semiHidden/>
    <w:unhideWhenUsed/>
    <w:rsid w:val="00194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37689">
      <w:bodyDiv w:val="1"/>
      <w:marLeft w:val="0"/>
      <w:marRight w:val="0"/>
      <w:marTop w:val="0"/>
      <w:marBottom w:val="0"/>
      <w:divBdr>
        <w:top w:val="none" w:sz="0" w:space="0" w:color="auto"/>
        <w:left w:val="none" w:sz="0" w:space="0" w:color="auto"/>
        <w:bottom w:val="none" w:sz="0" w:space="0" w:color="auto"/>
        <w:right w:val="none" w:sz="0" w:space="0" w:color="auto"/>
      </w:divBdr>
    </w:div>
    <w:div w:id="1526747401">
      <w:bodyDiv w:val="1"/>
      <w:marLeft w:val="0"/>
      <w:marRight w:val="0"/>
      <w:marTop w:val="0"/>
      <w:marBottom w:val="0"/>
      <w:divBdr>
        <w:top w:val="none" w:sz="0" w:space="0" w:color="auto"/>
        <w:left w:val="none" w:sz="0" w:space="0" w:color="auto"/>
        <w:bottom w:val="none" w:sz="0" w:space="0" w:color="auto"/>
        <w:right w:val="none" w:sz="0" w:space="0" w:color="auto"/>
      </w:divBdr>
    </w:div>
    <w:div w:id="2016760403">
      <w:bodyDiv w:val="1"/>
      <w:marLeft w:val="0"/>
      <w:marRight w:val="0"/>
      <w:marTop w:val="0"/>
      <w:marBottom w:val="0"/>
      <w:divBdr>
        <w:top w:val="none" w:sz="0" w:space="0" w:color="auto"/>
        <w:left w:val="none" w:sz="0" w:space="0" w:color="auto"/>
        <w:bottom w:val="none" w:sz="0" w:space="0" w:color="auto"/>
        <w:right w:val="none" w:sz="0" w:space="0" w:color="auto"/>
      </w:divBdr>
    </w:div>
    <w:div w:id="209223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innipeg.ca/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Winnipeg</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Gemmell, Aaron</dc:creator>
  <cp:lastModifiedBy>Anita Wilson</cp:lastModifiedBy>
  <cp:revision>2</cp:revision>
  <cp:lastPrinted>2021-12-13T21:48:00Z</cp:lastPrinted>
  <dcterms:created xsi:type="dcterms:W3CDTF">2021-12-16T15:16:00Z</dcterms:created>
  <dcterms:modified xsi:type="dcterms:W3CDTF">2021-12-16T15:16:00Z</dcterms:modified>
</cp:coreProperties>
</file>