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68D3" w14:textId="77777777" w:rsidR="00AA52A8" w:rsidRPr="00AA52A8" w:rsidRDefault="00AA52A8" w:rsidP="00AA52A8">
      <w:pPr>
        <w:shd w:val="clear" w:color="auto" w:fill="FFFFFF"/>
        <w:spacing w:before="300" w:after="300" w:line="240" w:lineRule="auto"/>
        <w:outlineLvl w:val="0"/>
        <w:rPr>
          <w:rFonts w:ascii="inherit" w:eastAsia="Times New Roman" w:hAnsi="inherit" w:cs="Times New Roman"/>
          <w:color w:val="333333"/>
          <w:kern w:val="36"/>
          <w:sz w:val="50"/>
          <w:szCs w:val="50"/>
          <w:lang w:eastAsia="en-CA"/>
        </w:rPr>
      </w:pPr>
      <w:r w:rsidRPr="00AA52A8">
        <w:rPr>
          <w:rFonts w:ascii="inherit" w:eastAsia="Times New Roman" w:hAnsi="inherit" w:cs="Times New Roman"/>
          <w:color w:val="333333"/>
          <w:kern w:val="36"/>
          <w:sz w:val="50"/>
          <w:szCs w:val="50"/>
          <w:lang w:val="en-US" w:eastAsia="en-CA"/>
        </w:rPr>
        <w:t xml:space="preserve">Manager, </w:t>
      </w:r>
      <w:proofErr w:type="spellStart"/>
      <w:r w:rsidRPr="00AA52A8">
        <w:rPr>
          <w:rFonts w:ascii="inherit" w:eastAsia="Times New Roman" w:hAnsi="inherit" w:cs="Times New Roman"/>
          <w:color w:val="333333"/>
          <w:kern w:val="36"/>
          <w:sz w:val="50"/>
          <w:szCs w:val="50"/>
          <w:lang w:val="en-US" w:eastAsia="en-CA"/>
        </w:rPr>
        <w:t>MiWay</w:t>
      </w:r>
      <w:proofErr w:type="spellEnd"/>
      <w:r w:rsidRPr="00AA52A8">
        <w:rPr>
          <w:rFonts w:ascii="inherit" w:eastAsia="Times New Roman" w:hAnsi="inherit" w:cs="Times New Roman"/>
          <w:color w:val="333333"/>
          <w:kern w:val="36"/>
          <w:sz w:val="50"/>
          <w:szCs w:val="50"/>
          <w:lang w:val="en-US" w:eastAsia="en-CA"/>
        </w:rPr>
        <w:t xml:space="preserve"> - Customer Experience</w:t>
      </w:r>
    </w:p>
    <w:p w14:paraId="5D0D5971"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Req ID: 21525</w:t>
      </w:r>
      <w:r w:rsidRPr="00AA52A8">
        <w:rPr>
          <w:rFonts w:ascii="custom8869cc945fe44b37aa53c" w:eastAsia="Times New Roman" w:hAnsi="custom8869cc945fe44b37aa53c" w:cs="Times New Roman"/>
          <w:color w:val="333333"/>
          <w:sz w:val="27"/>
          <w:szCs w:val="27"/>
          <w:lang w:val="en-US" w:eastAsia="en-CA"/>
        </w:rPr>
        <w:br/>
        <w:t>Vacancy Type: Permanent </w:t>
      </w:r>
      <w:r w:rsidRPr="00AA52A8">
        <w:rPr>
          <w:rFonts w:ascii="custom8869cc945fe44b37aa53c" w:eastAsia="Times New Roman" w:hAnsi="custom8869cc945fe44b37aa53c" w:cs="Times New Roman"/>
          <w:color w:val="333333"/>
          <w:sz w:val="27"/>
          <w:szCs w:val="27"/>
          <w:lang w:val="en-US" w:eastAsia="en-CA"/>
        </w:rPr>
        <w:br/>
        <w:t>Number of Positions: 1  </w:t>
      </w:r>
      <w:r w:rsidRPr="00AA52A8">
        <w:rPr>
          <w:rFonts w:ascii="custom8869cc945fe44b37aa53c" w:eastAsia="Times New Roman" w:hAnsi="custom8869cc945fe44b37aa53c" w:cs="Times New Roman"/>
          <w:color w:val="333333"/>
          <w:sz w:val="27"/>
          <w:szCs w:val="27"/>
          <w:lang w:val="en-US" w:eastAsia="en-CA"/>
        </w:rPr>
        <w:br/>
        <w:t>Closing Date: 04/07/2022</w:t>
      </w:r>
    </w:p>
    <w:p w14:paraId="642D2861" w14:textId="77777777" w:rsidR="00AA52A8" w:rsidRPr="00AA52A8" w:rsidRDefault="00AA52A8" w:rsidP="00AA52A8">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AA52A8">
        <w:rPr>
          <w:rFonts w:ascii="inherit" w:eastAsia="Times New Roman" w:hAnsi="inherit" w:cs="Times New Roman"/>
          <w:b/>
          <w:bCs/>
          <w:color w:val="333333"/>
          <w:sz w:val="27"/>
          <w:szCs w:val="27"/>
          <w:lang w:val="en-US" w:eastAsia="en-CA"/>
        </w:rPr>
        <w:t>Job Summary</w:t>
      </w:r>
    </w:p>
    <w:p w14:paraId="3372F365" w14:textId="77777777" w:rsidR="00AA52A8" w:rsidRPr="00AA52A8" w:rsidRDefault="00AA52A8" w:rsidP="00AA52A8">
      <w:pPr>
        <w:shd w:val="clear" w:color="auto" w:fill="FFFFFF"/>
        <w:spacing w:after="0" w:line="240" w:lineRule="auto"/>
        <w:jc w:val="both"/>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 xml:space="preserve">As the Manager, Customer Experience you will lead the customer success program for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transit division.  You will develop strategic programs to measure and drive continuous improvement for both the internal culture and the external customer experience with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w:t>
      </w:r>
      <w:r w:rsidRPr="00AA52A8">
        <w:rPr>
          <w:rFonts w:ascii="custom8869cc945fe44b37aa53c" w:eastAsia="Times New Roman" w:hAnsi="custom8869cc945fe44b37aa53c" w:cs="Times New Roman"/>
          <w:color w:val="333333"/>
          <w:sz w:val="27"/>
          <w:szCs w:val="27"/>
          <w:lang w:val="en-US" w:eastAsia="en-CA"/>
        </w:rPr>
        <w:br/>
        <w:t xml:space="preserve">The Manager will lead three customer focused teams (20+ staff) which include customer experience (internal and external programs), customer service (customer call </w:t>
      </w:r>
      <w:proofErr w:type="spellStart"/>
      <w:r w:rsidRPr="00AA52A8">
        <w:rPr>
          <w:rFonts w:ascii="custom8869cc945fe44b37aa53c" w:eastAsia="Times New Roman" w:hAnsi="custom8869cc945fe44b37aa53c" w:cs="Times New Roman"/>
          <w:color w:val="333333"/>
          <w:sz w:val="27"/>
          <w:szCs w:val="27"/>
          <w:lang w:val="en-US" w:eastAsia="en-CA"/>
        </w:rPr>
        <w:t>centre</w:t>
      </w:r>
      <w:proofErr w:type="spellEnd"/>
      <w:r w:rsidRPr="00AA52A8">
        <w:rPr>
          <w:rFonts w:ascii="custom8869cc945fe44b37aa53c" w:eastAsia="Times New Roman" w:hAnsi="custom8869cc945fe44b37aa53c" w:cs="Times New Roman"/>
          <w:color w:val="333333"/>
          <w:sz w:val="27"/>
          <w:szCs w:val="27"/>
          <w:lang w:val="en-US" w:eastAsia="en-CA"/>
        </w:rPr>
        <w:t>, feedback &amp; in person customer support) and internal communications, innovation &amp; employee programs. </w:t>
      </w:r>
    </w:p>
    <w:p w14:paraId="5BF04195" w14:textId="77777777" w:rsidR="00AA52A8" w:rsidRPr="00AA52A8" w:rsidRDefault="00AA52A8" w:rsidP="00AA52A8">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AA52A8">
        <w:rPr>
          <w:rFonts w:ascii="inherit" w:eastAsia="Times New Roman" w:hAnsi="inherit" w:cs="Times New Roman"/>
          <w:b/>
          <w:bCs/>
          <w:color w:val="333333"/>
          <w:sz w:val="27"/>
          <w:szCs w:val="27"/>
          <w:lang w:val="en-US" w:eastAsia="en-CA"/>
        </w:rPr>
        <w:t>Duties and Responsibilities</w:t>
      </w:r>
    </w:p>
    <w:p w14:paraId="2B10CD71"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 xml:space="preserve">Customer Experience (CX) Program for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Division</w:t>
      </w:r>
      <w:r w:rsidRPr="00AA52A8">
        <w:rPr>
          <w:rFonts w:ascii="custom8869cc945fe44b37aa53c" w:eastAsia="Times New Roman" w:hAnsi="custom8869cc945fe44b37aa53c" w:cs="Times New Roman"/>
          <w:color w:val="333333"/>
          <w:sz w:val="27"/>
          <w:szCs w:val="27"/>
          <w:lang w:val="en-US" w:eastAsia="en-CA"/>
        </w:rPr>
        <w:br/>
        <w:t>•    This role is responsible for the Customer experience strategy development, annual reviews of short and long term goals, delivery of the division wide CX programs that are contained in the strategy and measurement of effectiveness of the programs.</w:t>
      </w:r>
      <w:r w:rsidRPr="00AA52A8">
        <w:rPr>
          <w:rFonts w:ascii="custom8869cc945fe44b37aa53c" w:eastAsia="Times New Roman" w:hAnsi="custom8869cc945fe44b37aa53c" w:cs="Times New Roman"/>
          <w:color w:val="333333"/>
          <w:sz w:val="27"/>
          <w:szCs w:val="27"/>
          <w:lang w:val="en-US" w:eastAsia="en-CA"/>
        </w:rPr>
        <w:br/>
        <w:t xml:space="preserve">•    Develop and lead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customer measurement programs (Journey Mapping, voice of the customer, customer charter </w:t>
      </w:r>
      <w:proofErr w:type="spellStart"/>
      <w:r w:rsidRPr="00AA52A8">
        <w:rPr>
          <w:rFonts w:ascii="custom8869cc945fe44b37aa53c" w:eastAsia="Times New Roman" w:hAnsi="custom8869cc945fe44b37aa53c" w:cs="Times New Roman"/>
          <w:color w:val="333333"/>
          <w:sz w:val="27"/>
          <w:szCs w:val="27"/>
          <w:lang w:val="en-US" w:eastAsia="en-CA"/>
        </w:rPr>
        <w:t>etc</w:t>
      </w:r>
      <w:proofErr w:type="spellEnd"/>
      <w:r w:rsidRPr="00AA52A8">
        <w:rPr>
          <w:rFonts w:ascii="custom8869cc945fe44b37aa53c" w:eastAsia="Times New Roman" w:hAnsi="custom8869cc945fe44b37aa53c" w:cs="Times New Roman"/>
          <w:color w:val="333333"/>
          <w:sz w:val="27"/>
          <w:szCs w:val="27"/>
          <w:lang w:val="en-US" w:eastAsia="en-CA"/>
        </w:rPr>
        <w:t>) to gain and understanding of the customer pain points and moments of truth.</w:t>
      </w:r>
      <w:r w:rsidRPr="00AA52A8">
        <w:rPr>
          <w:rFonts w:ascii="custom8869cc945fe44b37aa53c" w:eastAsia="Times New Roman" w:hAnsi="custom8869cc945fe44b37aa53c" w:cs="Times New Roman"/>
          <w:color w:val="333333"/>
          <w:sz w:val="27"/>
          <w:szCs w:val="27"/>
          <w:lang w:val="en-US" w:eastAsia="en-CA"/>
        </w:rPr>
        <w:br/>
        <w:t xml:space="preserve">•    Work with the Transit Leadership team to develop action plans related to areas of improvement in each of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sections.  Ensures actions are understood and acted upon to effectively improve the overall customer experience.  </w:t>
      </w:r>
      <w:r w:rsidRPr="00AA52A8">
        <w:rPr>
          <w:rFonts w:ascii="custom8869cc945fe44b37aa53c" w:eastAsia="Times New Roman" w:hAnsi="custom8869cc945fe44b37aa53c" w:cs="Times New Roman"/>
          <w:color w:val="333333"/>
          <w:sz w:val="27"/>
          <w:szCs w:val="27"/>
          <w:lang w:val="en-US" w:eastAsia="en-CA"/>
        </w:rPr>
        <w:br/>
        <w:t xml:space="preserve">•    Provide support to all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teams as it relates to cultural change programs for the transit division.</w:t>
      </w:r>
    </w:p>
    <w:p w14:paraId="3EA63980"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Customer Service Team</w:t>
      </w:r>
      <w:r w:rsidRPr="00AA52A8">
        <w:rPr>
          <w:rFonts w:ascii="custom8869cc945fe44b37aa53c" w:eastAsia="Times New Roman" w:hAnsi="custom8869cc945fe44b37aa53c" w:cs="Times New Roman"/>
          <w:color w:val="333333"/>
          <w:sz w:val="27"/>
          <w:szCs w:val="27"/>
          <w:lang w:val="en-US" w:eastAsia="en-CA"/>
        </w:rPr>
        <w:br/>
        <w:t xml:space="preserve">•    Manages </w:t>
      </w:r>
      <w:proofErr w:type="spellStart"/>
      <w:r w:rsidRPr="00AA52A8">
        <w:rPr>
          <w:rFonts w:ascii="custom8869cc945fe44b37aa53c" w:eastAsia="Times New Roman" w:hAnsi="custom8869cc945fe44b37aa53c" w:cs="Times New Roman"/>
          <w:color w:val="333333"/>
          <w:sz w:val="27"/>
          <w:szCs w:val="27"/>
          <w:lang w:val="en-US" w:eastAsia="en-CA"/>
        </w:rPr>
        <w:t>MiWay’s</w:t>
      </w:r>
      <w:proofErr w:type="spellEnd"/>
      <w:r w:rsidRPr="00AA52A8">
        <w:rPr>
          <w:rFonts w:ascii="custom8869cc945fe44b37aa53c" w:eastAsia="Times New Roman" w:hAnsi="custom8869cc945fe44b37aa53c" w:cs="Times New Roman"/>
          <w:color w:val="333333"/>
          <w:sz w:val="27"/>
          <w:szCs w:val="27"/>
          <w:lang w:val="en-US" w:eastAsia="en-CA"/>
        </w:rPr>
        <w:t xml:space="preserve"> Customer Service team: Customer Call Centre, Customer Information Booth (including lost &amp; found) at the City Centre Transit Terminal (CCTT), Customer Service Ambassadors provide in person customer assistance while on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stations, stops or on buses.   </w:t>
      </w:r>
      <w:r w:rsidRPr="00AA52A8">
        <w:rPr>
          <w:rFonts w:ascii="custom8869cc945fe44b37aa53c" w:eastAsia="Times New Roman" w:hAnsi="custom8869cc945fe44b37aa53c" w:cs="Times New Roman"/>
          <w:color w:val="333333"/>
          <w:sz w:val="27"/>
          <w:szCs w:val="27"/>
          <w:lang w:val="en-US" w:eastAsia="en-CA"/>
        </w:rPr>
        <w:br/>
        <w:t xml:space="preserve">•    Leads the development implementation of a Customer Service Strategy which will review and discover customer service needs, identify areas of improvement, review staffing requirements and explore new technologies related to the call </w:t>
      </w:r>
      <w:proofErr w:type="spellStart"/>
      <w:r w:rsidRPr="00AA52A8">
        <w:rPr>
          <w:rFonts w:ascii="custom8869cc945fe44b37aa53c" w:eastAsia="Times New Roman" w:hAnsi="custom8869cc945fe44b37aa53c" w:cs="Times New Roman"/>
          <w:color w:val="333333"/>
          <w:sz w:val="27"/>
          <w:szCs w:val="27"/>
          <w:lang w:val="en-US" w:eastAsia="en-CA"/>
        </w:rPr>
        <w:t>centre</w:t>
      </w:r>
      <w:proofErr w:type="spellEnd"/>
      <w:r w:rsidRPr="00AA52A8">
        <w:rPr>
          <w:rFonts w:ascii="custom8869cc945fe44b37aa53c" w:eastAsia="Times New Roman" w:hAnsi="custom8869cc945fe44b37aa53c" w:cs="Times New Roman"/>
          <w:color w:val="333333"/>
          <w:sz w:val="27"/>
          <w:szCs w:val="27"/>
          <w:lang w:val="en-US" w:eastAsia="en-CA"/>
        </w:rPr>
        <w:t>.</w:t>
      </w:r>
      <w:r w:rsidRPr="00AA52A8">
        <w:rPr>
          <w:rFonts w:ascii="custom8869cc945fe44b37aa53c" w:eastAsia="Times New Roman" w:hAnsi="custom8869cc945fe44b37aa53c" w:cs="Times New Roman"/>
          <w:color w:val="333333"/>
          <w:sz w:val="27"/>
          <w:szCs w:val="27"/>
          <w:lang w:val="en-US" w:eastAsia="en-CA"/>
        </w:rPr>
        <w:br/>
        <w:t xml:space="preserve">•    Effectively leads the collective bargaining process with the Union UFCW to ensure a strong agreement is established that supports the business needs of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w:t>
      </w:r>
      <w:r w:rsidRPr="00AA52A8">
        <w:rPr>
          <w:rFonts w:ascii="custom8869cc945fe44b37aa53c" w:eastAsia="Times New Roman" w:hAnsi="custom8869cc945fe44b37aa53c" w:cs="Times New Roman"/>
          <w:color w:val="333333"/>
          <w:sz w:val="27"/>
          <w:szCs w:val="27"/>
          <w:lang w:val="en-US" w:eastAsia="en-CA"/>
        </w:rPr>
        <w:br/>
      </w:r>
      <w:r w:rsidRPr="00AA52A8">
        <w:rPr>
          <w:rFonts w:ascii="custom8869cc945fe44b37aa53c" w:eastAsia="Times New Roman" w:hAnsi="custom8869cc945fe44b37aa53c" w:cs="Times New Roman"/>
          <w:color w:val="333333"/>
          <w:sz w:val="27"/>
          <w:szCs w:val="27"/>
          <w:lang w:val="en-US" w:eastAsia="en-CA"/>
        </w:rPr>
        <w:lastRenderedPageBreak/>
        <w:t>•    Ensures that all customers complaints are addressed professionally through a quality assurance program and ongoing staff training </w:t>
      </w:r>
    </w:p>
    <w:p w14:paraId="09F8A7FD"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Employee Internal Communications Program</w:t>
      </w:r>
      <w:r w:rsidRPr="00AA52A8">
        <w:rPr>
          <w:rFonts w:ascii="custom8869cc945fe44b37aa53c" w:eastAsia="Times New Roman" w:hAnsi="custom8869cc945fe44b37aa53c" w:cs="Times New Roman"/>
          <w:color w:val="333333"/>
          <w:sz w:val="27"/>
          <w:szCs w:val="27"/>
          <w:lang w:val="en-US" w:eastAsia="en-CA"/>
        </w:rPr>
        <w:br/>
        <w:t xml:space="preserve">•    Manage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Strategic plan program for the transit division.  Lead the annual action planning exercises with the leadership team to update and add yearly division wide goals and team actions.  Support each of the section teams in aligning their goals to the division strategic plan.</w:t>
      </w:r>
      <w:r w:rsidRPr="00AA52A8">
        <w:rPr>
          <w:rFonts w:ascii="custom8869cc945fe44b37aa53c" w:eastAsia="Times New Roman" w:hAnsi="custom8869cc945fe44b37aa53c" w:cs="Times New Roman"/>
          <w:color w:val="333333"/>
          <w:sz w:val="27"/>
          <w:szCs w:val="27"/>
          <w:lang w:val="en-US" w:eastAsia="en-CA"/>
        </w:rPr>
        <w:br/>
        <w:t>•    Develops and maintains internal programs such a staff onboarding program, recognition program to build support for a positive working culture </w:t>
      </w:r>
      <w:r w:rsidRPr="00AA52A8">
        <w:rPr>
          <w:rFonts w:ascii="custom8869cc945fe44b37aa53c" w:eastAsia="Times New Roman" w:hAnsi="custom8869cc945fe44b37aa53c" w:cs="Times New Roman"/>
          <w:color w:val="333333"/>
          <w:sz w:val="27"/>
          <w:szCs w:val="27"/>
          <w:lang w:val="en-US" w:eastAsia="en-CA"/>
        </w:rPr>
        <w:br/>
        <w:t xml:space="preserve">•    Improve employee participation and knowledge of the </w:t>
      </w:r>
      <w:proofErr w:type="spellStart"/>
      <w:r w:rsidRPr="00AA52A8">
        <w:rPr>
          <w:rFonts w:ascii="custom8869cc945fe44b37aa53c" w:eastAsia="Times New Roman" w:hAnsi="custom8869cc945fe44b37aa53c" w:cs="Times New Roman"/>
          <w:color w:val="333333"/>
          <w:sz w:val="27"/>
          <w:szCs w:val="27"/>
          <w:lang w:val="en-US" w:eastAsia="en-CA"/>
        </w:rPr>
        <w:t>MiWay</w:t>
      </w:r>
      <w:proofErr w:type="spellEnd"/>
      <w:r w:rsidRPr="00AA52A8">
        <w:rPr>
          <w:rFonts w:ascii="custom8869cc945fe44b37aa53c" w:eastAsia="Times New Roman" w:hAnsi="custom8869cc945fe44b37aa53c" w:cs="Times New Roman"/>
          <w:color w:val="333333"/>
          <w:sz w:val="27"/>
          <w:szCs w:val="27"/>
          <w:lang w:val="en-US" w:eastAsia="en-CA"/>
        </w:rPr>
        <w:t xml:space="preserve"> strategic priorities and action plans as they relate to each section. </w:t>
      </w:r>
      <w:r w:rsidRPr="00AA52A8">
        <w:rPr>
          <w:rFonts w:ascii="custom8869cc945fe44b37aa53c" w:eastAsia="Times New Roman" w:hAnsi="custom8869cc945fe44b37aa53c" w:cs="Times New Roman"/>
          <w:color w:val="333333"/>
          <w:sz w:val="27"/>
          <w:szCs w:val="27"/>
          <w:lang w:val="en-US" w:eastAsia="en-CA"/>
        </w:rPr>
        <w:br/>
        <w:t>•    Increase employee reach and access to department and business information</w:t>
      </w:r>
      <w:r w:rsidRPr="00AA52A8">
        <w:rPr>
          <w:rFonts w:ascii="custom8869cc945fe44b37aa53c" w:eastAsia="Times New Roman" w:hAnsi="custom8869cc945fe44b37aa53c" w:cs="Times New Roman"/>
          <w:color w:val="333333"/>
          <w:sz w:val="27"/>
          <w:szCs w:val="27"/>
          <w:lang w:val="en-US" w:eastAsia="en-CA"/>
        </w:rPr>
        <w:br/>
        <w:t>•    Coordinates the Directors monthly newsletters and bi-annual division wide information sessions.</w:t>
      </w:r>
      <w:r w:rsidRPr="00AA52A8">
        <w:rPr>
          <w:rFonts w:ascii="custom8869cc945fe44b37aa53c" w:eastAsia="Times New Roman" w:hAnsi="custom8869cc945fe44b37aa53c" w:cs="Times New Roman"/>
          <w:color w:val="333333"/>
          <w:sz w:val="27"/>
          <w:szCs w:val="27"/>
          <w:lang w:val="en-US" w:eastAsia="en-CA"/>
        </w:rPr>
        <w:br/>
        <w:t>•    Works closely with management and leaders to gain an understanding of their teams internal communication needs and provides guidance and recommendations for improvements</w:t>
      </w:r>
    </w:p>
    <w:p w14:paraId="23514923" w14:textId="77777777" w:rsidR="00AA52A8" w:rsidRPr="00AA52A8" w:rsidRDefault="00AA52A8" w:rsidP="00AA52A8">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AA52A8">
        <w:rPr>
          <w:rFonts w:ascii="inherit" w:eastAsia="Times New Roman" w:hAnsi="inherit" w:cs="Times New Roman"/>
          <w:b/>
          <w:bCs/>
          <w:color w:val="333333"/>
          <w:sz w:val="27"/>
          <w:szCs w:val="27"/>
          <w:lang w:val="en-US" w:eastAsia="en-CA"/>
        </w:rPr>
        <w:t>Skills and Qualifications</w:t>
      </w:r>
    </w:p>
    <w:p w14:paraId="006F8E59"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    </w:t>
      </w:r>
      <w:proofErr w:type="spellStart"/>
      <w:r w:rsidRPr="00AA52A8">
        <w:rPr>
          <w:rFonts w:ascii="custom8869cc945fe44b37aa53c" w:eastAsia="Times New Roman" w:hAnsi="custom8869cc945fe44b37aa53c" w:cs="Times New Roman"/>
          <w:color w:val="333333"/>
          <w:sz w:val="27"/>
          <w:szCs w:val="27"/>
          <w:lang w:val="en-US" w:eastAsia="en-CA"/>
        </w:rPr>
        <w:t>Post secondary</w:t>
      </w:r>
      <w:proofErr w:type="spellEnd"/>
      <w:r w:rsidRPr="00AA52A8">
        <w:rPr>
          <w:rFonts w:ascii="custom8869cc945fe44b37aa53c" w:eastAsia="Times New Roman" w:hAnsi="custom8869cc945fe44b37aa53c" w:cs="Times New Roman"/>
          <w:color w:val="333333"/>
          <w:sz w:val="27"/>
          <w:szCs w:val="27"/>
          <w:lang w:val="en-US" w:eastAsia="en-CA"/>
        </w:rPr>
        <w:t xml:space="preserve"> degree in Business, Human Resources, Organization Development or similar field.</w:t>
      </w:r>
      <w:r w:rsidRPr="00AA52A8">
        <w:rPr>
          <w:rFonts w:ascii="custom8869cc945fe44b37aa53c" w:eastAsia="Times New Roman" w:hAnsi="custom8869cc945fe44b37aa53c" w:cs="Times New Roman"/>
          <w:color w:val="333333"/>
          <w:sz w:val="27"/>
          <w:szCs w:val="27"/>
          <w:lang w:val="en-US" w:eastAsia="en-CA"/>
        </w:rPr>
        <w:br/>
        <w:t>•    Minimum of 5 years management experience working in a customer focused environment.</w:t>
      </w:r>
      <w:r w:rsidRPr="00AA52A8">
        <w:rPr>
          <w:rFonts w:ascii="custom8869cc945fe44b37aa53c" w:eastAsia="Times New Roman" w:hAnsi="custom8869cc945fe44b37aa53c" w:cs="Times New Roman"/>
          <w:color w:val="333333"/>
          <w:sz w:val="27"/>
          <w:szCs w:val="27"/>
          <w:lang w:val="en-US" w:eastAsia="en-CA"/>
        </w:rPr>
        <w:br/>
        <w:t>•    Must have strong project management skills with the ability to build strategic plans, lead change and manage measurement programs.</w:t>
      </w:r>
      <w:r w:rsidRPr="00AA52A8">
        <w:rPr>
          <w:rFonts w:ascii="custom8869cc945fe44b37aa53c" w:eastAsia="Times New Roman" w:hAnsi="custom8869cc945fe44b37aa53c" w:cs="Times New Roman"/>
          <w:color w:val="333333"/>
          <w:sz w:val="27"/>
          <w:szCs w:val="27"/>
          <w:lang w:val="en-US" w:eastAsia="en-CA"/>
        </w:rPr>
        <w:br/>
        <w:t xml:space="preserve">•    Advanced professional writing and verbal communication skills.  Must have the ability to develop and present to staff and leaders in a </w:t>
      </w:r>
      <w:proofErr w:type="spellStart"/>
      <w:r w:rsidRPr="00AA52A8">
        <w:rPr>
          <w:rFonts w:ascii="custom8869cc945fe44b37aa53c" w:eastAsia="Times New Roman" w:hAnsi="custom8869cc945fe44b37aa53c" w:cs="Times New Roman"/>
          <w:color w:val="333333"/>
          <w:sz w:val="27"/>
          <w:szCs w:val="27"/>
          <w:lang w:val="en-US" w:eastAsia="en-CA"/>
        </w:rPr>
        <w:t>well organized</w:t>
      </w:r>
      <w:proofErr w:type="spellEnd"/>
      <w:r w:rsidRPr="00AA52A8">
        <w:rPr>
          <w:rFonts w:ascii="custom8869cc945fe44b37aa53c" w:eastAsia="Times New Roman" w:hAnsi="custom8869cc945fe44b37aa53c" w:cs="Times New Roman"/>
          <w:color w:val="333333"/>
          <w:sz w:val="27"/>
          <w:szCs w:val="27"/>
          <w:lang w:val="en-US" w:eastAsia="en-CA"/>
        </w:rPr>
        <w:t xml:space="preserve"> and professional manner.  </w:t>
      </w:r>
      <w:r w:rsidRPr="00AA52A8">
        <w:rPr>
          <w:rFonts w:ascii="custom8869cc945fe44b37aa53c" w:eastAsia="Times New Roman" w:hAnsi="custom8869cc945fe44b37aa53c" w:cs="Times New Roman"/>
          <w:color w:val="333333"/>
          <w:sz w:val="27"/>
          <w:szCs w:val="27"/>
          <w:lang w:val="en-US" w:eastAsia="en-CA"/>
        </w:rPr>
        <w:br/>
        <w:t>•    Must have the ability to work in an agile and fast-paced environment.</w:t>
      </w:r>
      <w:r w:rsidRPr="00AA52A8">
        <w:rPr>
          <w:rFonts w:ascii="custom8869cc945fe44b37aa53c" w:eastAsia="Times New Roman" w:hAnsi="custom8869cc945fe44b37aa53c" w:cs="Times New Roman"/>
          <w:color w:val="333333"/>
          <w:sz w:val="27"/>
          <w:szCs w:val="27"/>
          <w:lang w:val="en-US" w:eastAsia="en-CA"/>
        </w:rPr>
        <w:br/>
        <w:t>•    Strong people leadership skills with the ability to lead cultural change and drive a positive working environment  </w:t>
      </w:r>
      <w:r w:rsidRPr="00AA52A8">
        <w:rPr>
          <w:rFonts w:ascii="custom8869cc945fe44b37aa53c" w:eastAsia="Times New Roman" w:hAnsi="custom8869cc945fe44b37aa53c" w:cs="Times New Roman"/>
          <w:color w:val="333333"/>
          <w:sz w:val="27"/>
          <w:szCs w:val="27"/>
          <w:lang w:val="en-US" w:eastAsia="en-CA"/>
        </w:rPr>
        <w:br/>
        <w:t>•    Experience working with a union environment is an asset.</w:t>
      </w:r>
      <w:r w:rsidRPr="00AA52A8">
        <w:rPr>
          <w:rFonts w:ascii="custom8869cc945fe44b37aa53c" w:eastAsia="Times New Roman" w:hAnsi="custom8869cc945fe44b37aa53c" w:cs="Times New Roman"/>
          <w:color w:val="333333"/>
          <w:sz w:val="27"/>
          <w:szCs w:val="27"/>
          <w:lang w:val="en-US" w:eastAsia="en-CA"/>
        </w:rPr>
        <w:br/>
        <w:t>•    Experience in research and insight development techniques. </w:t>
      </w:r>
      <w:r w:rsidRPr="00AA52A8">
        <w:rPr>
          <w:rFonts w:ascii="custom8869cc945fe44b37aa53c" w:eastAsia="Times New Roman" w:hAnsi="custom8869cc945fe44b37aa53c" w:cs="Times New Roman"/>
          <w:color w:val="333333"/>
          <w:sz w:val="27"/>
          <w:szCs w:val="27"/>
          <w:lang w:val="en-US" w:eastAsia="en-CA"/>
        </w:rPr>
        <w:br/>
        <w:t>•    Solid computer knowledge and understanding is required.</w:t>
      </w:r>
    </w:p>
    <w:p w14:paraId="52B49C83"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t>Hourly Rate/Salary: $ 102,639.00 - $ 136,847.00 </w:t>
      </w:r>
      <w:r w:rsidRPr="00AA52A8">
        <w:rPr>
          <w:rFonts w:ascii="custom8869cc945fe44b37aa53c" w:eastAsia="Times New Roman" w:hAnsi="custom8869cc945fe44b37aa53c" w:cs="Times New Roman"/>
          <w:color w:val="333333"/>
          <w:sz w:val="27"/>
          <w:szCs w:val="27"/>
          <w:lang w:val="en-US" w:eastAsia="en-CA"/>
        </w:rPr>
        <w:br/>
        <w:t>Hours of Work: 35 </w:t>
      </w:r>
      <w:r w:rsidRPr="00AA52A8">
        <w:rPr>
          <w:rFonts w:ascii="custom8869cc945fe44b37aa53c" w:eastAsia="Times New Roman" w:hAnsi="custom8869cc945fe44b37aa53c" w:cs="Times New Roman"/>
          <w:color w:val="333333"/>
          <w:sz w:val="27"/>
          <w:szCs w:val="27"/>
          <w:lang w:val="en-US" w:eastAsia="en-CA"/>
        </w:rPr>
        <w:br/>
        <w:t>Work Location: </w:t>
      </w:r>
      <w:proofErr w:type="spellStart"/>
      <w:r w:rsidRPr="00AA52A8">
        <w:rPr>
          <w:rFonts w:ascii="custom8869cc945fe44b37aa53c" w:eastAsia="Times New Roman" w:hAnsi="custom8869cc945fe44b37aa53c" w:cs="Times New Roman"/>
          <w:color w:val="333333"/>
          <w:sz w:val="27"/>
          <w:szCs w:val="27"/>
          <w:lang w:val="en-US" w:eastAsia="en-CA"/>
        </w:rPr>
        <w:t>Semenyk</w:t>
      </w:r>
      <w:proofErr w:type="spellEnd"/>
      <w:r w:rsidRPr="00AA52A8">
        <w:rPr>
          <w:rFonts w:ascii="custom8869cc945fe44b37aa53c" w:eastAsia="Times New Roman" w:hAnsi="custom8869cc945fe44b37aa53c" w:cs="Times New Roman"/>
          <w:color w:val="333333"/>
          <w:sz w:val="27"/>
          <w:szCs w:val="27"/>
          <w:lang w:val="en-US" w:eastAsia="en-CA"/>
        </w:rPr>
        <w:t xml:space="preserve"> Court </w:t>
      </w:r>
      <w:r w:rsidRPr="00AA52A8">
        <w:rPr>
          <w:rFonts w:ascii="custom8869cc945fe44b37aa53c" w:eastAsia="Times New Roman" w:hAnsi="custom8869cc945fe44b37aa53c" w:cs="Times New Roman"/>
          <w:color w:val="333333"/>
          <w:sz w:val="27"/>
          <w:szCs w:val="27"/>
          <w:lang w:val="en-US" w:eastAsia="en-CA"/>
        </w:rPr>
        <w:br/>
        <w:t>Department/Division/Section: T&amp;W/</w:t>
      </w:r>
      <w:proofErr w:type="spellStart"/>
      <w:r w:rsidRPr="00AA52A8">
        <w:rPr>
          <w:rFonts w:ascii="custom8869cc945fe44b37aa53c" w:eastAsia="Times New Roman" w:hAnsi="custom8869cc945fe44b37aa53c" w:cs="Times New Roman"/>
          <w:color w:val="333333"/>
          <w:sz w:val="27"/>
          <w:szCs w:val="27"/>
          <w:lang w:val="en-US" w:eastAsia="en-CA"/>
        </w:rPr>
        <w:t>Transportation&amp;Works</w:t>
      </w:r>
      <w:proofErr w:type="spellEnd"/>
      <w:r w:rsidRPr="00AA52A8">
        <w:rPr>
          <w:rFonts w:ascii="custom8869cc945fe44b37aa53c" w:eastAsia="Times New Roman" w:hAnsi="custom8869cc945fe44b37aa53c" w:cs="Times New Roman"/>
          <w:color w:val="333333"/>
          <w:sz w:val="27"/>
          <w:szCs w:val="27"/>
          <w:lang w:val="en-US" w:eastAsia="en-CA"/>
        </w:rPr>
        <w:t xml:space="preserve"> Dept , T&amp;W/Mississauga Transit , MT Business Development </w:t>
      </w:r>
      <w:r w:rsidRPr="00AA52A8">
        <w:rPr>
          <w:rFonts w:ascii="custom8869cc945fe44b37aa53c" w:eastAsia="Times New Roman" w:hAnsi="custom8869cc945fe44b37aa53c" w:cs="Times New Roman"/>
          <w:color w:val="333333"/>
          <w:sz w:val="27"/>
          <w:szCs w:val="27"/>
          <w:lang w:val="en-US" w:eastAsia="en-CA"/>
        </w:rPr>
        <w:br/>
        <w:t xml:space="preserve">Non-Union/Union: </w:t>
      </w:r>
      <w:proofErr w:type="gramStart"/>
      <w:r w:rsidRPr="00AA52A8">
        <w:rPr>
          <w:rFonts w:ascii="custom8869cc945fe44b37aa53c" w:eastAsia="Times New Roman" w:hAnsi="custom8869cc945fe44b37aa53c" w:cs="Times New Roman"/>
          <w:color w:val="333333"/>
          <w:sz w:val="27"/>
          <w:szCs w:val="27"/>
          <w:lang w:val="en-US" w:eastAsia="en-CA"/>
        </w:rPr>
        <w:t>Non Union</w:t>
      </w:r>
      <w:proofErr w:type="gramEnd"/>
      <w:r w:rsidRPr="00AA52A8">
        <w:rPr>
          <w:rFonts w:ascii="custom8869cc945fe44b37aa53c" w:eastAsia="Times New Roman" w:hAnsi="custom8869cc945fe44b37aa53c" w:cs="Times New Roman"/>
          <w:color w:val="333333"/>
          <w:sz w:val="27"/>
          <w:szCs w:val="27"/>
          <w:lang w:val="en-US" w:eastAsia="en-CA"/>
        </w:rPr>
        <w:t> </w:t>
      </w:r>
    </w:p>
    <w:p w14:paraId="75E51F8F"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color w:val="333333"/>
          <w:sz w:val="27"/>
          <w:szCs w:val="27"/>
          <w:lang w:val="en-US" w:eastAsia="en-CA"/>
        </w:rPr>
        <w:br/>
        <w:t> </w:t>
      </w:r>
    </w:p>
    <w:p w14:paraId="71F8B1AC" w14:textId="77777777" w:rsidR="00AA52A8" w:rsidRPr="00AA52A8" w:rsidRDefault="00AA52A8" w:rsidP="00AA52A8">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AA52A8">
        <w:rPr>
          <w:rFonts w:ascii="custom8869cc945fe44b37aa53c" w:eastAsia="Times New Roman" w:hAnsi="custom8869cc945fe44b37aa53c" w:cs="Times New Roman"/>
          <w:b/>
          <w:bCs/>
          <w:color w:val="333333"/>
          <w:sz w:val="27"/>
          <w:szCs w:val="27"/>
          <w:lang w:val="en-US" w:eastAsia="en-CA"/>
        </w:rPr>
        <w:lastRenderedPageBreak/>
        <w:t>COVID-19 Update: </w:t>
      </w:r>
      <w:r w:rsidRPr="00AA52A8">
        <w:rPr>
          <w:rFonts w:ascii="custom8869cc945fe44b37aa53c" w:eastAsia="Times New Roman" w:hAnsi="custom8869cc945fe44b37aa53c" w:cs="Times New Roman"/>
          <w:color w:val="333333"/>
          <w:sz w:val="27"/>
          <w:szCs w:val="27"/>
          <w:lang w:val="en-US" w:eastAsia="en-CA"/>
        </w:rPr>
        <w:t>As per the City’s Employee and Volunteer COVID-19 Vaccination Policy, all external candidates (including previously employed individuals) must show their Fully Vaccinated Confirmation or apply for and receive confirmation of a creed or medical exemption from the City </w:t>
      </w:r>
      <w:r w:rsidRPr="00AA52A8">
        <w:rPr>
          <w:rFonts w:ascii="custom8869cc945fe44b37aa53c" w:eastAsia="Times New Roman" w:hAnsi="custom8869cc945fe44b37aa53c" w:cs="Times New Roman"/>
          <w:b/>
          <w:bCs/>
          <w:color w:val="333333"/>
          <w:sz w:val="27"/>
          <w:szCs w:val="27"/>
          <w:lang w:val="en-US" w:eastAsia="en-CA"/>
        </w:rPr>
        <w:t>before their first day</w:t>
      </w:r>
      <w:r w:rsidRPr="00AA52A8">
        <w:rPr>
          <w:rFonts w:ascii="custom8869cc945fe44b37aa53c" w:eastAsia="Times New Roman" w:hAnsi="custom8869cc945fe44b37aa53c" w:cs="Times New Roman"/>
          <w:color w:val="333333"/>
          <w:sz w:val="27"/>
          <w:szCs w:val="27"/>
          <w:lang w:val="en-US" w:eastAsia="en-CA"/>
        </w:rPr>
        <w:t>.</w:t>
      </w:r>
      <w:r w:rsidRPr="00AA52A8">
        <w:rPr>
          <w:rFonts w:ascii="custom8869cc945fe44b37aa53c" w:eastAsia="Times New Roman" w:hAnsi="custom8869cc945fe44b37aa53c" w:cs="Times New Roman"/>
          <w:color w:val="333333"/>
          <w:sz w:val="27"/>
          <w:szCs w:val="27"/>
          <w:lang w:val="en-US" w:eastAsia="en-CA"/>
        </w:rPr>
        <w:br/>
      </w:r>
      <w:r w:rsidRPr="00AA52A8">
        <w:rPr>
          <w:rFonts w:ascii="custom8869cc945fe44b37aa53c" w:eastAsia="Times New Roman" w:hAnsi="custom8869cc945fe44b37aa53c" w:cs="Times New Roman"/>
          <w:color w:val="333333"/>
          <w:sz w:val="27"/>
          <w:szCs w:val="27"/>
          <w:lang w:val="en-US" w:eastAsia="en-CA"/>
        </w:rPr>
        <w:br/>
        <w:t>A Criminal Record and Judicial Matters Check (Level 2) or Vulnerable Sector Check (Level 3) will be required of the successful candidate, at their own expense, to verify the absence of a criminal record for which a pardon has not been granted.</w:t>
      </w:r>
      <w:r w:rsidRPr="00AA52A8">
        <w:rPr>
          <w:rFonts w:ascii="custom8869cc945fe44b37aa53c" w:eastAsia="Times New Roman" w:hAnsi="custom8869cc945fe44b37aa53c" w:cs="Times New Roman"/>
          <w:color w:val="333333"/>
          <w:sz w:val="27"/>
          <w:szCs w:val="27"/>
          <w:lang w:val="en-US" w:eastAsia="en-CA"/>
        </w:rPr>
        <w:br/>
      </w:r>
      <w:r w:rsidRPr="00AA52A8">
        <w:rPr>
          <w:rFonts w:ascii="custom8869cc945fe44b37aa53c" w:eastAsia="Times New Roman" w:hAnsi="custom8869cc945fe44b37aa53c" w:cs="Times New Roman"/>
          <w:color w:val="333333"/>
          <w:sz w:val="27"/>
          <w:szCs w:val="27"/>
          <w:lang w:val="en-US" w:eastAsia="en-CA"/>
        </w:rPr>
        <w:br/>
        <w:t>We thank all who apply, however, only those candidates selected for an interview will be contacted. You can also check your application status in your candidate profile online. </w:t>
      </w:r>
      <w:r w:rsidRPr="00AA52A8">
        <w:rPr>
          <w:rFonts w:ascii="custom8869cc945fe44b37aa53c" w:eastAsia="Times New Roman" w:hAnsi="custom8869cc945fe44b37aa53c" w:cs="Times New Roman"/>
          <w:color w:val="333333"/>
          <w:sz w:val="27"/>
          <w:szCs w:val="27"/>
          <w:lang w:val="en-US" w:eastAsia="en-CA"/>
        </w:rPr>
        <w:br/>
      </w:r>
      <w:r w:rsidRPr="00AA52A8">
        <w:rPr>
          <w:rFonts w:ascii="custom8869cc945fe44b37aa53c" w:eastAsia="Times New Roman" w:hAnsi="custom8869cc945fe44b37aa53c" w:cs="Times New Roman"/>
          <w:color w:val="333333"/>
          <w:sz w:val="27"/>
          <w:szCs w:val="27"/>
          <w:lang w:val="en-US" w:eastAsia="en-CA"/>
        </w:rPr>
        <w:br/>
        <w:t>All personal information is collected under the authority of the Municipal Act. </w:t>
      </w:r>
      <w:r w:rsidRPr="00AA52A8">
        <w:rPr>
          <w:rFonts w:ascii="custom8869cc945fe44b37aa53c" w:eastAsia="Times New Roman" w:hAnsi="custom8869cc945fe44b37aa53c" w:cs="Times New Roman"/>
          <w:color w:val="333333"/>
          <w:sz w:val="27"/>
          <w:szCs w:val="27"/>
          <w:lang w:val="en-US" w:eastAsia="en-CA"/>
        </w:rPr>
        <w:br/>
      </w:r>
      <w:r w:rsidRPr="00AA52A8">
        <w:rPr>
          <w:rFonts w:ascii="custom8869cc945fe44b37aa53c" w:eastAsia="Times New Roman" w:hAnsi="custom8869cc945fe44b37aa53c" w:cs="Times New Roman"/>
          <w:color w:val="333333"/>
          <w:sz w:val="27"/>
          <w:szCs w:val="27"/>
          <w:lang w:val="en-US" w:eastAsia="en-CA"/>
        </w:rPr>
        <w:br/>
        <w:t>We are an Equal Opportunity Employer. In accordance with the Accessibility for Ontarians with Disabilities Act, 2005 and the Ontario Human Rights Code, the City of Mississauga will provide accommodations throughout the recruitment, selection and/or assessment process to applicants with disabilities. If selected to participate in the recruitment, selection and/or assessment process, please inform Human Resources of the nature of any accommodation(s) that you may require in respect of any materials or processes used to ensure your equal participation.     </w:t>
      </w:r>
    </w:p>
    <w:p w14:paraId="6CC51615" w14:textId="77777777" w:rsidR="00E80CA3" w:rsidRDefault="00E80CA3"/>
    <w:sectPr w:rsidR="00E8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ustom8869cc945fe44b37aa53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A8"/>
    <w:rsid w:val="008A50C4"/>
    <w:rsid w:val="00AA52A8"/>
    <w:rsid w:val="00E80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0E83"/>
  <w15:chartTrackingRefBased/>
  <w15:docId w15:val="{8B072414-3A46-4BDD-853F-735529AD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5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A52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A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A52A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A52A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4278">
      <w:bodyDiv w:val="1"/>
      <w:marLeft w:val="0"/>
      <w:marRight w:val="0"/>
      <w:marTop w:val="0"/>
      <w:marBottom w:val="0"/>
      <w:divBdr>
        <w:top w:val="none" w:sz="0" w:space="0" w:color="auto"/>
        <w:left w:val="none" w:sz="0" w:space="0" w:color="auto"/>
        <w:bottom w:val="none" w:sz="0" w:space="0" w:color="auto"/>
        <w:right w:val="none" w:sz="0" w:space="0" w:color="auto"/>
      </w:divBdr>
      <w:divsChild>
        <w:div w:id="1967079703">
          <w:marLeft w:val="0"/>
          <w:marRight w:val="0"/>
          <w:marTop w:val="0"/>
          <w:marBottom w:val="0"/>
          <w:divBdr>
            <w:top w:val="none" w:sz="0" w:space="0" w:color="auto"/>
            <w:left w:val="none" w:sz="0" w:space="0" w:color="auto"/>
            <w:bottom w:val="none" w:sz="0" w:space="0" w:color="auto"/>
            <w:right w:val="none" w:sz="0" w:space="0" w:color="auto"/>
          </w:divBdr>
          <w:divsChild>
            <w:div w:id="1404376335">
              <w:marLeft w:val="0"/>
              <w:marRight w:val="0"/>
              <w:marTop w:val="0"/>
              <w:marBottom w:val="0"/>
              <w:divBdr>
                <w:top w:val="none" w:sz="0" w:space="0" w:color="auto"/>
                <w:left w:val="none" w:sz="0" w:space="0" w:color="auto"/>
                <w:bottom w:val="none" w:sz="0" w:space="0" w:color="auto"/>
                <w:right w:val="none" w:sz="0" w:space="0" w:color="auto"/>
              </w:divBdr>
              <w:divsChild>
                <w:div w:id="1254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6296">
          <w:marLeft w:val="0"/>
          <w:marRight w:val="0"/>
          <w:marTop w:val="0"/>
          <w:marBottom w:val="0"/>
          <w:divBdr>
            <w:top w:val="none" w:sz="0" w:space="0" w:color="auto"/>
            <w:left w:val="none" w:sz="0" w:space="0" w:color="auto"/>
            <w:bottom w:val="none" w:sz="0" w:space="0" w:color="auto"/>
            <w:right w:val="none" w:sz="0" w:space="0" w:color="auto"/>
          </w:divBdr>
          <w:divsChild>
            <w:div w:id="598490940">
              <w:marLeft w:val="0"/>
              <w:marRight w:val="0"/>
              <w:marTop w:val="0"/>
              <w:marBottom w:val="0"/>
              <w:divBdr>
                <w:top w:val="none" w:sz="0" w:space="0" w:color="auto"/>
                <w:left w:val="none" w:sz="0" w:space="0" w:color="auto"/>
                <w:bottom w:val="none" w:sz="0" w:space="0" w:color="auto"/>
                <w:right w:val="none" w:sz="0" w:space="0" w:color="auto"/>
              </w:divBdr>
              <w:divsChild>
                <w:div w:id="1972327194">
                  <w:marLeft w:val="0"/>
                  <w:marRight w:val="0"/>
                  <w:marTop w:val="0"/>
                  <w:marBottom w:val="0"/>
                  <w:divBdr>
                    <w:top w:val="none" w:sz="0" w:space="0" w:color="auto"/>
                    <w:left w:val="none" w:sz="0" w:space="0" w:color="auto"/>
                    <w:bottom w:val="none" w:sz="0" w:space="0" w:color="auto"/>
                    <w:right w:val="none" w:sz="0" w:space="0" w:color="auto"/>
                  </w:divBdr>
                  <w:divsChild>
                    <w:div w:id="556628613">
                      <w:marLeft w:val="0"/>
                      <w:marRight w:val="0"/>
                      <w:marTop w:val="0"/>
                      <w:marBottom w:val="0"/>
                      <w:divBdr>
                        <w:top w:val="none" w:sz="0" w:space="0" w:color="auto"/>
                        <w:left w:val="none" w:sz="0" w:space="0" w:color="auto"/>
                        <w:bottom w:val="none" w:sz="0" w:space="0" w:color="auto"/>
                        <w:right w:val="none" w:sz="0" w:space="0" w:color="auto"/>
                      </w:divBdr>
                      <w:divsChild>
                        <w:div w:id="607851933">
                          <w:marLeft w:val="0"/>
                          <w:marRight w:val="0"/>
                          <w:marTop w:val="0"/>
                          <w:marBottom w:val="0"/>
                          <w:divBdr>
                            <w:top w:val="none" w:sz="0" w:space="0" w:color="auto"/>
                            <w:left w:val="none" w:sz="0" w:space="0" w:color="auto"/>
                            <w:bottom w:val="none" w:sz="0" w:space="0" w:color="auto"/>
                            <w:right w:val="none" w:sz="0" w:space="0" w:color="auto"/>
                          </w:divBdr>
                          <w:divsChild>
                            <w:div w:id="1007442922">
                              <w:marLeft w:val="0"/>
                              <w:marRight w:val="0"/>
                              <w:marTop w:val="0"/>
                              <w:marBottom w:val="0"/>
                              <w:divBdr>
                                <w:top w:val="none" w:sz="0" w:space="0" w:color="auto"/>
                                <w:left w:val="none" w:sz="0" w:space="0" w:color="auto"/>
                                <w:bottom w:val="none" w:sz="0" w:space="0" w:color="auto"/>
                                <w:right w:val="none" w:sz="0" w:space="0" w:color="auto"/>
                              </w:divBdr>
                            </w:div>
                            <w:div w:id="1438519198">
                              <w:marLeft w:val="0"/>
                              <w:marRight w:val="0"/>
                              <w:marTop w:val="0"/>
                              <w:marBottom w:val="0"/>
                              <w:divBdr>
                                <w:top w:val="none" w:sz="0" w:space="0" w:color="auto"/>
                                <w:left w:val="none" w:sz="0" w:space="0" w:color="auto"/>
                                <w:bottom w:val="none" w:sz="0" w:space="0" w:color="auto"/>
                                <w:right w:val="none" w:sz="0" w:space="0" w:color="auto"/>
                              </w:divBdr>
                            </w:div>
                          </w:divsChild>
                        </w:div>
                        <w:div w:id="1638605970">
                          <w:marLeft w:val="0"/>
                          <w:marRight w:val="0"/>
                          <w:marTop w:val="0"/>
                          <w:marBottom w:val="0"/>
                          <w:divBdr>
                            <w:top w:val="none" w:sz="0" w:space="0" w:color="auto"/>
                            <w:left w:val="none" w:sz="0" w:space="0" w:color="auto"/>
                            <w:bottom w:val="none" w:sz="0" w:space="0" w:color="auto"/>
                            <w:right w:val="none" w:sz="0" w:space="0" w:color="auto"/>
                          </w:divBdr>
                          <w:divsChild>
                            <w:div w:id="641811362">
                              <w:marLeft w:val="0"/>
                              <w:marRight w:val="0"/>
                              <w:marTop w:val="0"/>
                              <w:marBottom w:val="0"/>
                              <w:divBdr>
                                <w:top w:val="none" w:sz="0" w:space="0" w:color="auto"/>
                                <w:left w:val="none" w:sz="0" w:space="0" w:color="auto"/>
                                <w:bottom w:val="none" w:sz="0" w:space="0" w:color="auto"/>
                                <w:right w:val="none" w:sz="0" w:space="0" w:color="auto"/>
                              </w:divBdr>
                            </w:div>
                            <w:div w:id="717165855">
                              <w:marLeft w:val="0"/>
                              <w:marRight w:val="0"/>
                              <w:marTop w:val="0"/>
                              <w:marBottom w:val="0"/>
                              <w:divBdr>
                                <w:top w:val="none" w:sz="0" w:space="0" w:color="auto"/>
                                <w:left w:val="none" w:sz="0" w:space="0" w:color="auto"/>
                                <w:bottom w:val="none" w:sz="0" w:space="0" w:color="auto"/>
                                <w:right w:val="none" w:sz="0" w:space="0" w:color="auto"/>
                              </w:divBdr>
                            </w:div>
                          </w:divsChild>
                        </w:div>
                        <w:div w:id="1134132557">
                          <w:marLeft w:val="0"/>
                          <w:marRight w:val="0"/>
                          <w:marTop w:val="0"/>
                          <w:marBottom w:val="0"/>
                          <w:divBdr>
                            <w:top w:val="none" w:sz="0" w:space="0" w:color="auto"/>
                            <w:left w:val="none" w:sz="0" w:space="0" w:color="auto"/>
                            <w:bottom w:val="none" w:sz="0" w:space="0" w:color="auto"/>
                            <w:right w:val="none" w:sz="0" w:space="0" w:color="auto"/>
                          </w:divBdr>
                          <w:divsChild>
                            <w:div w:id="141116862">
                              <w:marLeft w:val="0"/>
                              <w:marRight w:val="0"/>
                              <w:marTop w:val="0"/>
                              <w:marBottom w:val="0"/>
                              <w:divBdr>
                                <w:top w:val="none" w:sz="0" w:space="0" w:color="auto"/>
                                <w:left w:val="none" w:sz="0" w:space="0" w:color="auto"/>
                                <w:bottom w:val="none" w:sz="0" w:space="0" w:color="auto"/>
                                <w:right w:val="none" w:sz="0" w:space="0" w:color="auto"/>
                              </w:divBdr>
                            </w:div>
                            <w:div w:id="380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Machado</dc:creator>
  <cp:keywords/>
  <dc:description/>
  <cp:lastModifiedBy>Inès Sartini</cp:lastModifiedBy>
  <cp:revision>2</cp:revision>
  <dcterms:created xsi:type="dcterms:W3CDTF">2022-03-28T21:21:00Z</dcterms:created>
  <dcterms:modified xsi:type="dcterms:W3CDTF">2022-03-28T21:21:00Z</dcterms:modified>
</cp:coreProperties>
</file>