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A74F0C" w:rsidRPr="00A74F0C">
        <w:rPr>
          <w:rFonts w:ascii="Arial" w:hAnsi="Arial" w:cs="Arial"/>
        </w:rPr>
        <w:t>TRANSIT DRIVER</w:t>
      </w:r>
    </w:p>
    <w:p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A74F0C">
        <w:rPr>
          <w:rFonts w:ascii="Arial" w:hAnsi="Arial" w:cs="Arial"/>
        </w:rPr>
        <w:t xml:space="preserve">TRANSIT </w:t>
      </w:r>
    </w:p>
    <w:p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6C4020" w:rsidRPr="006C4020">
        <w:rPr>
          <w:rFonts w:ascii="Arial" w:hAnsi="Arial" w:cs="Arial"/>
        </w:rPr>
        <w:t>105202</w:t>
      </w:r>
    </w:p>
    <w:p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 xml:space="preserve">Temporary </w:t>
      </w:r>
    </w:p>
    <w:p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40</w:t>
      </w:r>
      <w:r w:rsidR="00450855" w:rsidRPr="00F36D8F">
        <w:rPr>
          <w:rFonts w:ascii="Arial" w:hAnsi="Arial" w:cs="Arial"/>
        </w:rPr>
        <w:t xml:space="preserve"> hour </w:t>
      </w:r>
      <w:r w:rsidR="00AF574D" w:rsidRPr="00F36D8F">
        <w:rPr>
          <w:rFonts w:ascii="Arial" w:hAnsi="Arial" w:cs="Arial"/>
        </w:rPr>
        <w:t>workweek / shift work / variable hours</w:t>
      </w:r>
      <w:r w:rsidRPr="00F36D8F">
        <w:rPr>
          <w:rFonts w:ascii="Arial" w:hAnsi="Arial" w:cs="Arial"/>
        </w:rPr>
        <w:t xml:space="preserve"> </w:t>
      </w:r>
    </w:p>
    <w:p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6C4020">
        <w:rPr>
          <w:rFonts w:ascii="Arial" w:hAnsi="Arial" w:cs="Arial"/>
        </w:rPr>
        <w:t>W</w:t>
      </w:r>
      <w:r w:rsidRPr="0009043E">
        <w:rPr>
          <w:rFonts w:ascii="Arial" w:hAnsi="Arial" w:cs="Arial"/>
          <w:shd w:val="clear" w:color="auto" w:fill="FFFFFF"/>
        </w:rPr>
        <w:t>orking onsite, you will report to</w:t>
      </w:r>
      <w:r w:rsidR="0011279F" w:rsidRPr="0009043E">
        <w:rPr>
          <w:rFonts w:ascii="Arial" w:hAnsi="Arial" w:cs="Arial"/>
          <w:shd w:val="clear" w:color="auto" w:fill="FFFFFF"/>
        </w:rPr>
        <w:t xml:space="preserve"> </w:t>
      </w:r>
      <w:r w:rsidR="006C4020">
        <w:rPr>
          <w:rFonts w:ascii="Arial" w:hAnsi="Arial" w:cs="Arial"/>
          <w:shd w:val="clear" w:color="auto" w:fill="FFFFFF"/>
        </w:rPr>
        <w:t>the Transit Sandalwood &amp; Clark Facilities.</w:t>
      </w:r>
    </w:p>
    <w:p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6C4020">
        <w:rPr>
          <w:rFonts w:ascii="Arial" w:hAnsi="Arial" w:cs="Arial"/>
        </w:rPr>
        <w:t>004</w:t>
      </w:r>
    </w:p>
    <w:p w:rsidR="009F7043" w:rsidRPr="00F36D8F" w:rsidRDefault="009F7043" w:rsidP="00F36D8F">
      <w:pPr>
        <w:ind w:left="851" w:right="992"/>
        <w:jc w:val="both"/>
        <w:rPr>
          <w:rFonts w:ascii="Arial" w:hAnsi="Arial" w:cs="Arial"/>
          <w:b/>
          <w:highlight w:val="yellow"/>
        </w:rPr>
      </w:pPr>
      <w:r w:rsidRPr="00F36D8F">
        <w:rPr>
          <w:rFonts w:ascii="Arial" w:hAnsi="Arial" w:cs="Arial"/>
          <w:b/>
        </w:rPr>
        <w:t xml:space="preserve">STARTING SALARY:  </w:t>
      </w:r>
      <w:r w:rsidRPr="00F36D8F">
        <w:rPr>
          <w:rFonts w:ascii="Arial" w:hAnsi="Arial" w:cs="Arial"/>
        </w:rPr>
        <w:t>$</w:t>
      </w:r>
      <w:r w:rsidR="006C4020">
        <w:rPr>
          <w:rFonts w:ascii="Arial" w:hAnsi="Arial" w:cs="Arial"/>
        </w:rPr>
        <w:t>25.84</w:t>
      </w:r>
      <w:r w:rsidRPr="00F36D8F">
        <w:rPr>
          <w:rFonts w:ascii="Arial" w:hAnsi="Arial" w:cs="Arial"/>
          <w:b/>
        </w:rPr>
        <w:t xml:space="preserve"> </w:t>
      </w:r>
      <w:r w:rsidR="001238A8" w:rsidRPr="00F36D8F">
        <w:rPr>
          <w:rFonts w:ascii="Arial" w:hAnsi="Arial" w:cs="Arial"/>
        </w:rPr>
        <w:t xml:space="preserve">per </w:t>
      </w:r>
      <w:r w:rsidR="006C4020">
        <w:rPr>
          <w:rFonts w:ascii="Arial" w:hAnsi="Arial" w:cs="Arial"/>
        </w:rPr>
        <w:t>hour</w:t>
      </w:r>
    </w:p>
    <w:p w:rsidR="009F7043" w:rsidRPr="00F36D8F" w:rsidRDefault="009F7043" w:rsidP="00F36D8F">
      <w:pPr>
        <w:tabs>
          <w:tab w:val="left" w:pos="709"/>
        </w:tabs>
        <w:ind w:left="851" w:right="992"/>
        <w:jc w:val="both"/>
        <w:rPr>
          <w:rFonts w:ascii="Arial" w:hAnsi="Arial" w:cs="Arial"/>
          <w:b/>
          <w:bCs/>
          <w:lang w:eastAsia="en-CA"/>
        </w:rPr>
      </w:pPr>
    </w:p>
    <w:p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6C4020">
        <w:rPr>
          <w:rFonts w:ascii="Arial" w:hAnsi="Arial" w:cs="Arial"/>
          <w:lang w:eastAsia="en-CA"/>
        </w:rPr>
        <w:t xml:space="preserve">Union </w:t>
      </w:r>
      <w:r w:rsidR="003533F9" w:rsidRPr="00F36D8F">
        <w:rPr>
          <w:rFonts w:ascii="Arial" w:hAnsi="Arial" w:cs="Arial"/>
          <w:lang w:eastAsia="en-CA"/>
        </w:rPr>
        <w:t xml:space="preserve"> </w:t>
      </w:r>
    </w:p>
    <w:p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6C4020">
        <w:rPr>
          <w:rFonts w:ascii="Arial" w:hAnsi="Arial" w:cs="Arial"/>
          <w:lang w:eastAsia="en-CA"/>
        </w:rPr>
        <w:t>January 02</w:t>
      </w:r>
      <w:r w:rsidR="00577868" w:rsidRPr="00F36D8F">
        <w:rPr>
          <w:rFonts w:ascii="Arial" w:hAnsi="Arial" w:cs="Arial"/>
          <w:lang w:eastAsia="en-CA"/>
        </w:rPr>
        <w:t>, 202</w:t>
      </w:r>
      <w:r w:rsidR="006C4020">
        <w:rPr>
          <w:rFonts w:ascii="Arial" w:hAnsi="Arial" w:cs="Arial"/>
          <w:lang w:eastAsia="en-CA"/>
        </w:rPr>
        <w:t>3</w:t>
      </w:r>
    </w:p>
    <w:p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6C4020">
        <w:rPr>
          <w:rFonts w:ascii="Arial" w:hAnsi="Arial" w:cs="Arial"/>
        </w:rPr>
        <w:t>January 27,</w:t>
      </w:r>
      <w:r w:rsidRPr="00F36D8F">
        <w:rPr>
          <w:rFonts w:ascii="Arial" w:hAnsi="Arial" w:cs="Arial"/>
        </w:rPr>
        <w:t xml:space="preserve"> 202</w:t>
      </w:r>
      <w:r w:rsidR="006C4020">
        <w:rPr>
          <w:rFonts w:ascii="Arial" w:hAnsi="Arial" w:cs="Arial"/>
        </w:rPr>
        <w:t>3</w:t>
      </w:r>
    </w:p>
    <w:p w:rsidR="00577868" w:rsidRPr="00F36D8F" w:rsidRDefault="00577868" w:rsidP="00F36D8F">
      <w:pPr>
        <w:ind w:left="851" w:right="992"/>
        <w:jc w:val="both"/>
        <w:rPr>
          <w:rFonts w:ascii="Arial" w:hAnsi="Arial" w:cs="Arial"/>
        </w:rPr>
      </w:pPr>
    </w:p>
    <w:p w:rsidR="006C4020" w:rsidRPr="006C4020" w:rsidRDefault="006C4020" w:rsidP="00F36D8F">
      <w:pPr>
        <w:ind w:left="851" w:right="992"/>
        <w:jc w:val="both"/>
        <w:rPr>
          <w:rFonts w:ascii="Arial" w:hAnsi="Arial" w:cs="Arial"/>
        </w:rPr>
      </w:pPr>
      <w:r w:rsidRPr="006C4020">
        <w:rPr>
          <w:rFonts w:ascii="Arial" w:hAnsi="Arial" w:cs="Arial"/>
        </w:rPr>
        <w:t>Join our team as a Transit Driver! This is an exciting opportunity for a customer focused individual that is driven by the need to help others. Be an ambassador for the City of Brampton and give back to the community.</w:t>
      </w:r>
    </w:p>
    <w:p w:rsidR="006C4020" w:rsidRDefault="006C4020" w:rsidP="00F36D8F">
      <w:pPr>
        <w:ind w:left="851" w:right="992"/>
        <w:jc w:val="both"/>
        <w:rPr>
          <w:rFonts w:ascii="Arial" w:hAnsi="Arial" w:cs="Arial"/>
          <w:b/>
        </w:rPr>
      </w:pPr>
    </w:p>
    <w:p w:rsidR="006C4020" w:rsidRPr="006C4020" w:rsidRDefault="00577868" w:rsidP="006C4020">
      <w:pPr>
        <w:ind w:left="851" w:right="992"/>
        <w:jc w:val="both"/>
        <w:rPr>
          <w:rFonts w:ascii="Arial" w:hAnsi="Arial" w:cs="Arial"/>
          <w:b/>
        </w:rPr>
      </w:pPr>
      <w:r w:rsidRPr="00F36D8F">
        <w:rPr>
          <w:rFonts w:ascii="Arial" w:hAnsi="Arial" w:cs="Arial"/>
          <w:b/>
        </w:rPr>
        <w:t>AREA OF RESPONSIBILITY:</w:t>
      </w:r>
    </w:p>
    <w:p w:rsidR="006C4020" w:rsidRPr="00E67E1C" w:rsidRDefault="006C4020" w:rsidP="006C4020">
      <w:pPr>
        <w:numPr>
          <w:ilvl w:val="0"/>
          <w:numId w:val="3"/>
        </w:numPr>
        <w:tabs>
          <w:tab w:val="clear" w:pos="720"/>
          <w:tab w:val="num" w:pos="1440"/>
        </w:tabs>
        <w:spacing w:before="100" w:beforeAutospacing="1" w:after="100" w:afterAutospacing="1"/>
        <w:ind w:left="1440" w:right="851"/>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 xml:space="preserve">Operating a transit bus, collecting fares from clients, issuing transfers and following a pre-assigned route </w:t>
      </w:r>
    </w:p>
    <w:p w:rsidR="006C4020" w:rsidRPr="00E67E1C" w:rsidRDefault="006C4020" w:rsidP="006C4020">
      <w:pPr>
        <w:numPr>
          <w:ilvl w:val="0"/>
          <w:numId w:val="3"/>
        </w:numPr>
        <w:tabs>
          <w:tab w:val="clear" w:pos="720"/>
          <w:tab w:val="num" w:pos="1440"/>
        </w:tabs>
        <w:spacing w:before="100" w:beforeAutospacing="1" w:after="100" w:afterAutospacing="1"/>
        <w:ind w:left="1440" w:right="851"/>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Being responsible for the safe operation of the vehicle, safety of all passengers and respect for other users of the road</w:t>
      </w:r>
    </w:p>
    <w:p w:rsidR="006C4020" w:rsidRPr="00E67E1C" w:rsidRDefault="006C4020" w:rsidP="006C4020">
      <w:pPr>
        <w:numPr>
          <w:ilvl w:val="0"/>
          <w:numId w:val="3"/>
        </w:numPr>
        <w:tabs>
          <w:tab w:val="clear" w:pos="720"/>
          <w:tab w:val="num" w:pos="1440"/>
        </w:tabs>
        <w:spacing w:before="100" w:beforeAutospacing="1" w:after="100" w:afterAutospacing="1"/>
        <w:ind w:left="1440" w:right="851"/>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Providing high quality customer service and information to the public regarding transit routes</w:t>
      </w:r>
    </w:p>
    <w:p w:rsidR="006C4020" w:rsidRPr="00E67E1C" w:rsidRDefault="006C4020" w:rsidP="006C4020">
      <w:pPr>
        <w:numPr>
          <w:ilvl w:val="0"/>
          <w:numId w:val="3"/>
        </w:numPr>
        <w:tabs>
          <w:tab w:val="clear" w:pos="720"/>
          <w:tab w:val="num" w:pos="1440"/>
        </w:tabs>
        <w:spacing w:before="100" w:beforeAutospacing="1" w:after="100" w:afterAutospacing="1"/>
        <w:ind w:left="1440" w:right="851"/>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 xml:space="preserve">Maintaining and adhering to operational schedules and abiding by </w:t>
      </w:r>
      <w:r w:rsidRPr="00E67E1C">
        <w:rPr>
          <w:rFonts w:ascii="Arial" w:eastAsia="Times New Roman" w:hAnsi="Arial" w:cs="Arial"/>
          <w:i/>
          <w:iCs/>
          <w:color w:val="000000"/>
          <w:lang w:val="en-CA" w:eastAsia="en-CA"/>
        </w:rPr>
        <w:t>Highway Traffic Act, Occupational Health and Safety Act</w:t>
      </w:r>
      <w:r w:rsidRPr="00E67E1C">
        <w:rPr>
          <w:rFonts w:ascii="Arial" w:eastAsia="Times New Roman" w:hAnsi="Arial" w:cs="Arial"/>
          <w:color w:val="000000"/>
          <w:lang w:val="en-CA" w:eastAsia="en-CA"/>
        </w:rPr>
        <w:t>, all other applicable legislation, city policies and procedures. Documenting incidents and reports to coordinators/supervisor.</w:t>
      </w:r>
    </w:p>
    <w:p w:rsidR="006C4020" w:rsidRPr="00E67E1C" w:rsidRDefault="006C4020" w:rsidP="006C4020">
      <w:pPr>
        <w:ind w:left="720"/>
        <w:rPr>
          <w:rFonts w:ascii="Times New Roman" w:eastAsia="Times New Roman" w:hAnsi="Times New Roman" w:cs="Times New Roman"/>
          <w:lang w:val="en-CA" w:eastAsia="en-CA"/>
        </w:rPr>
      </w:pPr>
      <w:r w:rsidRPr="00E67E1C">
        <w:rPr>
          <w:rFonts w:ascii="Arial" w:eastAsia="Times New Roman" w:hAnsi="Arial" w:cs="Arial"/>
          <w:b/>
          <w:bCs/>
          <w:color w:val="000000"/>
          <w:lang w:val="en-CA" w:eastAsia="en-CA"/>
        </w:rPr>
        <w:t xml:space="preserve">Transit driving is a rewarding career with great benefits: </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Flexible work schedule</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Competitive salaries</w:t>
      </w:r>
    </w:p>
    <w:p w:rsidR="006C4020" w:rsidRPr="00883FAF" w:rsidRDefault="006C4020" w:rsidP="006C4020">
      <w:pPr>
        <w:spacing w:before="100" w:beforeAutospacing="1" w:after="100" w:afterAutospacing="1"/>
        <w:ind w:left="1440"/>
        <w:rPr>
          <w:rFonts w:ascii="Times New Roman" w:eastAsia="Times New Roman" w:hAnsi="Times New Roman" w:cs="Times New Roman"/>
          <w:color w:val="000000"/>
          <w:lang w:val="en-CA" w:eastAsia="en-CA"/>
        </w:rPr>
      </w:pP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Fully paid five-week training program</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Vacation</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Pension</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Group benefits (including health and dental)</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Development opportunities for advancement to supervisory roles</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Learning and development</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Independent work</w:t>
      </w:r>
    </w:p>
    <w:p w:rsidR="006C4020" w:rsidRPr="00E67E1C" w:rsidRDefault="006C4020" w:rsidP="006C4020">
      <w:pPr>
        <w:numPr>
          <w:ilvl w:val="0"/>
          <w:numId w:val="4"/>
        </w:numPr>
        <w:tabs>
          <w:tab w:val="clear" w:pos="720"/>
          <w:tab w:val="num" w:pos="1440"/>
        </w:tabs>
        <w:spacing w:before="100" w:beforeAutospacing="1" w:after="100" w:afterAutospacing="1"/>
        <w:ind w:left="1440"/>
        <w:rPr>
          <w:rFonts w:ascii="Times New Roman" w:eastAsia="Times New Roman" w:hAnsi="Times New Roman" w:cs="Times New Roman"/>
          <w:color w:val="000000"/>
          <w:lang w:val="en-CA" w:eastAsia="en-CA"/>
        </w:rPr>
      </w:pPr>
      <w:r w:rsidRPr="00E67E1C">
        <w:rPr>
          <w:rFonts w:ascii="Arial" w:eastAsia="Times New Roman" w:hAnsi="Arial" w:cs="Arial"/>
          <w:color w:val="000000"/>
          <w:lang w:val="en-CA" w:eastAsia="en-CA"/>
        </w:rPr>
        <w:t>Inclusive workplace culture where you can be yourself</w:t>
      </w:r>
    </w:p>
    <w:p w:rsidR="006C4020" w:rsidRPr="00E67E1C" w:rsidRDefault="006C4020" w:rsidP="006C4020">
      <w:pPr>
        <w:ind w:left="720"/>
        <w:rPr>
          <w:rFonts w:ascii="Times New Roman" w:eastAsia="Times New Roman" w:hAnsi="Times New Roman" w:cs="Times New Roman"/>
          <w:lang w:val="en-CA" w:eastAsia="en-CA"/>
        </w:rPr>
      </w:pPr>
      <w:r w:rsidRPr="00E67E1C">
        <w:rPr>
          <w:rFonts w:ascii="Arial" w:eastAsia="Times New Roman" w:hAnsi="Arial" w:cs="Arial"/>
          <w:b/>
          <w:bCs/>
          <w:lang w:val="en-CA" w:eastAsia="en-CA"/>
        </w:rPr>
        <w:t>We are looking for candidates who demonstrate the following:</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 xml:space="preserve">Exceptional face to face customer service </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 xml:space="preserve">Passionate about your community </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Effective listener and communicator with a positive attitude</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Personable and respectful of others</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Resourceful</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 xml:space="preserve">Resilient when faced with difficult situations </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Calm under pressure, patient</w:t>
      </w:r>
    </w:p>
    <w:p w:rsidR="006C4020" w:rsidRPr="006C4020" w:rsidRDefault="006C4020" w:rsidP="006C4020">
      <w:pPr>
        <w:pStyle w:val="ListParagraph"/>
        <w:numPr>
          <w:ilvl w:val="0"/>
          <w:numId w:val="6"/>
        </w:numPr>
        <w:tabs>
          <w:tab w:val="num" w:pos="1800"/>
        </w:tabs>
        <w:spacing w:before="100" w:beforeAutospacing="1" w:after="100" w:afterAutospacing="1"/>
        <w:rPr>
          <w:rFonts w:ascii="Times New Roman" w:eastAsia="Times New Roman" w:hAnsi="Times New Roman" w:cs="Times New Roman"/>
          <w:color w:val="000000"/>
          <w:lang w:val="en-CA" w:eastAsia="en-CA"/>
        </w:rPr>
      </w:pPr>
      <w:r w:rsidRPr="006C4020">
        <w:rPr>
          <w:rFonts w:ascii="Arial" w:eastAsia="Times New Roman" w:hAnsi="Arial" w:cs="Arial"/>
          <w:color w:val="000000"/>
          <w:lang w:val="en-CA" w:eastAsia="en-CA"/>
        </w:rPr>
        <w:t>Effective conflict resolution and de-escalation skills</w:t>
      </w:r>
    </w:p>
    <w:p w:rsidR="006C4020" w:rsidRPr="00E67E1C" w:rsidRDefault="006C4020" w:rsidP="006C4020">
      <w:pPr>
        <w:rPr>
          <w:rFonts w:ascii="Times New Roman" w:eastAsia="Times New Roman" w:hAnsi="Times New Roman" w:cs="Times New Roman"/>
          <w:lang w:val="en-CA" w:eastAsia="en-CA"/>
        </w:rPr>
      </w:pPr>
      <w:r w:rsidRPr="00E67E1C">
        <w:rPr>
          <w:rFonts w:ascii="Arial" w:eastAsia="Times New Roman" w:hAnsi="Arial" w:cs="Arial"/>
          <w:color w:val="000000"/>
          <w:lang w:val="en-CA" w:eastAsia="en-CA"/>
        </w:rPr>
        <w:t> </w:t>
      </w:r>
    </w:p>
    <w:p w:rsidR="006C4020" w:rsidRPr="00E67E1C" w:rsidRDefault="006C4020" w:rsidP="006C4020">
      <w:pPr>
        <w:ind w:left="1080" w:right="142"/>
        <w:rPr>
          <w:rFonts w:ascii="Times New Roman" w:eastAsia="Times New Roman" w:hAnsi="Times New Roman" w:cs="Times New Roman"/>
          <w:lang w:val="en-CA" w:eastAsia="en-CA"/>
        </w:rPr>
      </w:pPr>
      <w:r w:rsidRPr="006C4020">
        <w:rPr>
          <w:rFonts w:ascii="Arial" w:eastAsia="Times New Roman" w:hAnsi="Arial" w:cs="Arial"/>
          <w:color w:val="000000"/>
          <w:lang w:val="en-CA" w:eastAsia="en-CA"/>
        </w:rPr>
        <w:t>Based on previous growth over the past 5 years, temporary Transit Drivers with satisfactory performance were successful in obtaining full-time positions within 12-18 months of being hired. The current rate of pay for a full-time Transit Driver is $</w:t>
      </w:r>
      <w:r w:rsidRPr="006C4020">
        <w:rPr>
          <w:rFonts w:ascii="Arial" w:eastAsia="Times New Roman" w:hAnsi="Arial" w:cs="Arial"/>
          <w:color w:val="000000"/>
          <w:lang w:eastAsia="en-CA"/>
        </w:rPr>
        <w:t xml:space="preserve">37.30 </w:t>
      </w:r>
      <w:r w:rsidRPr="006C4020">
        <w:rPr>
          <w:rFonts w:ascii="Arial" w:eastAsia="Times New Roman" w:hAnsi="Arial" w:cs="Arial"/>
          <w:color w:val="000000"/>
          <w:lang w:val="en-CA" w:eastAsia="en-CA"/>
        </w:rPr>
        <w:t>per hour.</w:t>
      </w:r>
    </w:p>
    <w:p w:rsidR="006C4020" w:rsidRPr="00E67E1C" w:rsidRDefault="006C4020" w:rsidP="006C4020">
      <w:pPr>
        <w:rPr>
          <w:rFonts w:ascii="Times New Roman" w:eastAsia="Times New Roman" w:hAnsi="Times New Roman" w:cs="Times New Roman"/>
          <w:lang w:val="en-CA" w:eastAsia="en-CA"/>
        </w:rPr>
      </w:pPr>
      <w:r w:rsidRPr="00E67E1C">
        <w:rPr>
          <w:rFonts w:ascii="Arial" w:eastAsia="Times New Roman" w:hAnsi="Arial" w:cs="Arial"/>
          <w:color w:val="000000"/>
          <w:lang w:val="en-CA" w:eastAsia="en-CA"/>
        </w:rPr>
        <w:t> </w:t>
      </w:r>
    </w:p>
    <w:p w:rsidR="006C4020" w:rsidRPr="00E67E1C" w:rsidRDefault="006C4020" w:rsidP="006C4020">
      <w:pPr>
        <w:ind w:left="1080"/>
        <w:rPr>
          <w:rFonts w:ascii="Times New Roman" w:eastAsia="Times New Roman" w:hAnsi="Times New Roman" w:cs="Times New Roman"/>
          <w:lang w:val="en-CA" w:eastAsia="en-CA"/>
        </w:rPr>
      </w:pPr>
      <w:r w:rsidRPr="006C4020">
        <w:rPr>
          <w:rFonts w:ascii="Arial" w:eastAsia="Times New Roman" w:hAnsi="Arial" w:cs="Arial"/>
          <w:b/>
          <w:bCs/>
          <w:lang w:val="en-CA" w:eastAsia="en-CA"/>
        </w:rPr>
        <w:t xml:space="preserve">To help us learn more about you, please submit your </w:t>
      </w:r>
      <w:r w:rsidRPr="006C4020">
        <w:rPr>
          <w:rFonts w:ascii="Arial" w:eastAsia="Times New Roman" w:hAnsi="Arial" w:cs="Arial"/>
          <w:b/>
          <w:bCs/>
          <w:u w:val="single"/>
          <w:lang w:val="en-CA" w:eastAsia="en-CA"/>
        </w:rPr>
        <w:t>resume</w:t>
      </w:r>
      <w:r w:rsidRPr="006C4020">
        <w:rPr>
          <w:rFonts w:ascii="Arial" w:eastAsia="Times New Roman" w:hAnsi="Arial" w:cs="Arial"/>
          <w:b/>
          <w:bCs/>
          <w:lang w:val="en-CA" w:eastAsia="en-CA"/>
        </w:rPr>
        <w:t xml:space="preserve"> and a current </w:t>
      </w:r>
      <w:r w:rsidRPr="006C4020">
        <w:rPr>
          <w:rFonts w:ascii="Arial" w:eastAsia="Times New Roman" w:hAnsi="Arial" w:cs="Arial"/>
          <w:b/>
          <w:bCs/>
          <w:u w:val="single"/>
          <w:lang w:val="en-CA" w:eastAsia="en-CA"/>
        </w:rPr>
        <w:t>3-Year driver’s abstract</w:t>
      </w:r>
      <w:r w:rsidRPr="006C4020">
        <w:rPr>
          <w:rFonts w:ascii="Arial" w:eastAsia="Times New Roman" w:hAnsi="Arial" w:cs="Arial"/>
          <w:b/>
          <w:bCs/>
          <w:lang w:val="en-CA" w:eastAsia="en-CA"/>
        </w:rPr>
        <w:t xml:space="preserve"> (no later than 4 weeks from date of submission) as required to meet the following requirements.</w:t>
      </w:r>
    </w:p>
    <w:p w:rsidR="00577868" w:rsidRDefault="00577868" w:rsidP="00F36D8F">
      <w:pPr>
        <w:ind w:left="851" w:right="992"/>
        <w:jc w:val="both"/>
        <w:rPr>
          <w:rFonts w:ascii="Arial" w:hAnsi="Arial" w:cs="Arial"/>
        </w:rPr>
      </w:pPr>
    </w:p>
    <w:p w:rsidR="006C4020" w:rsidRPr="00F36D8F" w:rsidRDefault="006C4020" w:rsidP="00F36D8F">
      <w:pPr>
        <w:ind w:left="851" w:right="992"/>
        <w:jc w:val="both"/>
        <w:rPr>
          <w:rFonts w:ascii="Arial" w:hAnsi="Arial" w:cs="Arial"/>
        </w:rPr>
      </w:pPr>
    </w:p>
    <w:p w:rsidR="000B17D0" w:rsidRDefault="005F2A76" w:rsidP="006C4020">
      <w:pPr>
        <w:ind w:left="720" w:right="992"/>
        <w:jc w:val="both"/>
        <w:rPr>
          <w:rFonts w:ascii="Arial" w:hAnsi="Arial" w:cs="Arial"/>
          <w:b/>
        </w:rPr>
      </w:pPr>
      <w:r w:rsidRPr="00B832FA">
        <w:rPr>
          <w:rFonts w:ascii="Arial" w:hAnsi="Arial" w:cs="Arial"/>
          <w:b/>
        </w:rPr>
        <w:t>SELECTION CRITERIA:</w:t>
      </w:r>
      <w:r>
        <w:rPr>
          <w:rFonts w:ascii="Arial" w:hAnsi="Arial" w:cs="Arial"/>
          <w:b/>
        </w:rPr>
        <w:t xml:space="preserve"> </w:t>
      </w:r>
    </w:p>
    <w:p w:rsidR="005F2A76" w:rsidRDefault="005F2A76" w:rsidP="006C4020">
      <w:pPr>
        <w:ind w:right="992"/>
        <w:jc w:val="both"/>
        <w:rPr>
          <w:rFonts w:ascii="Arial" w:hAnsi="Arial" w:cs="Arial"/>
          <w:b/>
        </w:rPr>
      </w:pPr>
    </w:p>
    <w:p w:rsidR="00153368" w:rsidRDefault="00577868" w:rsidP="00153368">
      <w:pPr>
        <w:spacing w:after="240"/>
        <w:ind w:left="851" w:right="992"/>
        <w:jc w:val="both"/>
        <w:rPr>
          <w:rFonts w:ascii="Arial" w:hAnsi="Arial" w:cs="Arial"/>
          <w:b/>
        </w:rPr>
      </w:pPr>
      <w:r w:rsidRPr="00F36D8F">
        <w:rPr>
          <w:rFonts w:ascii="Arial" w:hAnsi="Arial" w:cs="Arial"/>
          <w:b/>
        </w:rPr>
        <w:t>EDUCATION:</w:t>
      </w:r>
    </w:p>
    <w:p w:rsidR="006C4020"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color w:val="000000"/>
          <w:lang w:val="en-CA" w:eastAsia="en-CA"/>
        </w:rPr>
        <w:t>Completed Grade 12 education or equivalent secondary education as established by the Ontario Ministry of Education. A Canadian equivalency document is required for education obtained outside of Canada.</w:t>
      </w:r>
    </w:p>
    <w:p w:rsidR="00577868" w:rsidRPr="00F36D8F" w:rsidRDefault="00577868" w:rsidP="00F36D8F">
      <w:pPr>
        <w:ind w:left="851" w:right="992"/>
        <w:jc w:val="both"/>
        <w:rPr>
          <w:rFonts w:ascii="Arial" w:hAnsi="Arial" w:cs="Arial"/>
          <w:b/>
        </w:rPr>
      </w:pPr>
    </w:p>
    <w:p w:rsidR="00153368" w:rsidRDefault="00577868" w:rsidP="00153368">
      <w:pPr>
        <w:spacing w:after="240"/>
        <w:ind w:left="851" w:right="992"/>
        <w:jc w:val="both"/>
        <w:rPr>
          <w:rFonts w:ascii="Arial" w:hAnsi="Arial" w:cs="Arial"/>
          <w:b/>
        </w:rPr>
      </w:pPr>
      <w:r w:rsidRPr="00F36D8F">
        <w:rPr>
          <w:rFonts w:ascii="Arial" w:hAnsi="Arial" w:cs="Arial"/>
          <w:b/>
        </w:rPr>
        <w:t>REQUIRED EXPERIENCE:</w:t>
      </w:r>
    </w:p>
    <w:p w:rsidR="006C4020"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 xml:space="preserve">2-years of strong </w:t>
      </w:r>
      <w:r w:rsidRPr="00153368">
        <w:rPr>
          <w:rFonts w:ascii="Arial" w:eastAsia="Times New Roman" w:hAnsi="Arial" w:cs="Arial"/>
          <w:u w:val="single"/>
          <w:lang w:val="en-CA" w:eastAsia="en-CA"/>
        </w:rPr>
        <w:t>face to face</w:t>
      </w:r>
      <w:r w:rsidRPr="00153368">
        <w:rPr>
          <w:rFonts w:ascii="Arial" w:eastAsia="Times New Roman" w:hAnsi="Arial" w:cs="Arial"/>
          <w:lang w:val="en-CA" w:eastAsia="en-CA"/>
        </w:rPr>
        <w:t xml:space="preserve"> customer service skills as demonstrated through previous work experience.</w:t>
      </w:r>
    </w:p>
    <w:p w:rsidR="006C4020" w:rsidRPr="00F36D8F" w:rsidRDefault="006C4020"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b/>
        </w:rPr>
      </w:pPr>
    </w:p>
    <w:p w:rsidR="00153368" w:rsidRDefault="008A2C98" w:rsidP="00153368">
      <w:pPr>
        <w:spacing w:after="240"/>
        <w:ind w:left="851" w:right="992"/>
        <w:jc w:val="both"/>
        <w:rPr>
          <w:rFonts w:ascii="Arial" w:hAnsi="Arial" w:cs="Arial"/>
          <w:b/>
        </w:rPr>
      </w:pPr>
      <w:r w:rsidRPr="00F36D8F">
        <w:rPr>
          <w:rFonts w:ascii="Arial" w:hAnsi="Arial" w:cs="Arial"/>
          <w:b/>
        </w:rPr>
        <w:t>OTHER SKILLS AND ASSETS:</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Possession of a valid non-probationary Ontario Class "G" Dri</w:t>
      </w:r>
      <w:r w:rsidR="00153368">
        <w:rPr>
          <w:rFonts w:ascii="Arial" w:eastAsia="Times New Roman" w:hAnsi="Arial" w:cs="Arial"/>
          <w:lang w:val="en-CA" w:eastAsia="en-CA"/>
        </w:rPr>
        <w:t>ver's Licence in good standing.</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A current class CZ licence in good standing, or the ability to upgrade an existing class G driver’s licence to a class CZ licence.</w:t>
      </w:r>
    </w:p>
    <w:p w:rsidR="00153368" w:rsidRPr="00AE65F5" w:rsidRDefault="006C4020" w:rsidP="00153368">
      <w:pPr>
        <w:pStyle w:val="ListParagraph"/>
        <w:numPr>
          <w:ilvl w:val="0"/>
          <w:numId w:val="10"/>
        </w:numPr>
        <w:ind w:right="992"/>
        <w:jc w:val="both"/>
        <w:rPr>
          <w:rFonts w:ascii="Arial" w:hAnsi="Arial" w:cs="Arial"/>
          <w:b/>
          <w:i/>
        </w:rPr>
      </w:pPr>
      <w:r w:rsidRPr="00153368">
        <w:rPr>
          <w:rFonts w:ascii="Arial" w:eastAsia="Times New Roman" w:hAnsi="Arial" w:cs="Arial"/>
          <w:lang w:val="en-CA" w:eastAsia="en-CA"/>
        </w:rPr>
        <w:t>A 3-year Driver’s Abstract (with no infractions, offences, convictions, demerit points or accidents – no exceptions) dated within 4 weeks of your application date. Do not submit a CVOR (Commercial Vehicle Operator’s Registration) as this will not be accepted</w:t>
      </w:r>
      <w:r w:rsidR="00AE65F5">
        <w:rPr>
          <w:rFonts w:ascii="Arial" w:eastAsia="Times New Roman" w:hAnsi="Arial" w:cs="Arial"/>
          <w:lang w:val="en-CA" w:eastAsia="en-CA"/>
        </w:rPr>
        <w:t>. </w:t>
      </w:r>
      <w:r w:rsidRPr="00AE65F5">
        <w:rPr>
          <w:rFonts w:ascii="Arial" w:eastAsia="Times New Roman" w:hAnsi="Arial" w:cs="Arial"/>
          <w:i/>
          <w:lang w:val="en-CA" w:eastAsia="en-CA"/>
        </w:rPr>
        <w:t>We will not accept Driver’s Abstracts that do not meet this criteria.</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 xml:space="preserve">Previous transit bus driving experience an asset. </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 xml:space="preserve">Exceptional communication and interpersonal skills with an emphasis on customer service. </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Able to read, understand and follow written rules and procedures along with verbal instructions combined with an ability to communicate effectively.</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Demonstrated ability to be resilient when faced with difficult circumstances.</w:t>
      </w:r>
    </w:p>
    <w:p w:rsidR="00153368" w:rsidRPr="00153368" w:rsidRDefault="006C4020" w:rsidP="00153368">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An exceptional ability to communicate effectively with a positive attitude and overcome difficult and tense customer interactions.</w:t>
      </w:r>
    </w:p>
    <w:p w:rsidR="00AE65F5" w:rsidRPr="00AE65F5" w:rsidRDefault="006C4020" w:rsidP="00AE65F5">
      <w:pPr>
        <w:pStyle w:val="ListParagraph"/>
        <w:numPr>
          <w:ilvl w:val="0"/>
          <w:numId w:val="10"/>
        </w:numPr>
        <w:ind w:right="992"/>
        <w:jc w:val="both"/>
        <w:rPr>
          <w:rFonts w:ascii="Arial" w:hAnsi="Arial" w:cs="Arial"/>
          <w:b/>
        </w:rPr>
      </w:pPr>
      <w:r w:rsidRPr="00153368">
        <w:rPr>
          <w:rFonts w:ascii="Arial" w:eastAsia="Times New Roman" w:hAnsi="Arial" w:cs="Arial"/>
          <w:lang w:val="en-CA" w:eastAsia="en-CA"/>
        </w:rPr>
        <w:t>Able to work all shifts, variable hours, including weekends and statutory holidays.</w:t>
      </w:r>
    </w:p>
    <w:p w:rsidR="00AE65F5" w:rsidRPr="00AE65F5" w:rsidRDefault="006C4020" w:rsidP="00AE65F5">
      <w:pPr>
        <w:pStyle w:val="ListParagraph"/>
        <w:numPr>
          <w:ilvl w:val="0"/>
          <w:numId w:val="10"/>
        </w:numPr>
        <w:ind w:right="992"/>
        <w:jc w:val="both"/>
        <w:rPr>
          <w:rFonts w:ascii="Arial" w:hAnsi="Arial" w:cs="Arial"/>
          <w:b/>
        </w:rPr>
      </w:pPr>
      <w:r w:rsidRPr="00AE65F5">
        <w:rPr>
          <w:rFonts w:ascii="Arial" w:eastAsia="Times New Roman" w:hAnsi="Arial" w:cs="Arial"/>
          <w:lang w:val="en-CA" w:eastAsia="en-CA"/>
        </w:rPr>
        <w:t>In-depth knowledge of streets and locations within the City of Brampton and connecting communities.</w:t>
      </w:r>
    </w:p>
    <w:p w:rsidR="00AE65F5" w:rsidRPr="00AE65F5" w:rsidRDefault="006C4020" w:rsidP="00AE65F5">
      <w:pPr>
        <w:pStyle w:val="ListParagraph"/>
        <w:numPr>
          <w:ilvl w:val="0"/>
          <w:numId w:val="10"/>
        </w:numPr>
        <w:ind w:right="992"/>
        <w:jc w:val="both"/>
        <w:rPr>
          <w:rFonts w:ascii="Arial" w:hAnsi="Arial" w:cs="Arial"/>
          <w:b/>
        </w:rPr>
      </w:pPr>
      <w:r w:rsidRPr="00AE65F5">
        <w:rPr>
          <w:rFonts w:ascii="Arial" w:eastAsia="Times New Roman" w:hAnsi="Arial" w:cs="Arial"/>
          <w:lang w:val="en-CA" w:eastAsia="en-CA"/>
        </w:rPr>
        <w:t>Able to handle physical demands of the job. Able to work outside and in all weather conditions.</w:t>
      </w:r>
    </w:p>
    <w:p w:rsidR="00AE65F5" w:rsidRPr="00AE65F5" w:rsidRDefault="006C4020" w:rsidP="00AE65F5">
      <w:pPr>
        <w:pStyle w:val="ListParagraph"/>
        <w:numPr>
          <w:ilvl w:val="0"/>
          <w:numId w:val="10"/>
        </w:numPr>
        <w:ind w:right="992"/>
        <w:jc w:val="both"/>
        <w:rPr>
          <w:rFonts w:ascii="Arial" w:hAnsi="Arial" w:cs="Arial"/>
          <w:b/>
        </w:rPr>
      </w:pPr>
      <w:r w:rsidRPr="00AE65F5">
        <w:rPr>
          <w:rFonts w:ascii="Arial" w:eastAsia="Times New Roman" w:hAnsi="Arial" w:cs="Arial"/>
          <w:lang w:val="en-CA" w:eastAsia="en-CA"/>
        </w:rPr>
        <w:t>Strong time management and organizational skills. Able to work independently and as part of a team in a fast paced environment.</w:t>
      </w:r>
    </w:p>
    <w:p w:rsidR="006C4020" w:rsidRPr="00AE65F5" w:rsidRDefault="006C4020" w:rsidP="00AE65F5">
      <w:pPr>
        <w:pStyle w:val="ListParagraph"/>
        <w:numPr>
          <w:ilvl w:val="0"/>
          <w:numId w:val="10"/>
        </w:numPr>
        <w:ind w:right="992"/>
        <w:jc w:val="both"/>
        <w:rPr>
          <w:rFonts w:ascii="Arial" w:hAnsi="Arial" w:cs="Arial"/>
          <w:b/>
        </w:rPr>
      </w:pPr>
      <w:r w:rsidRPr="00AE65F5">
        <w:rPr>
          <w:rFonts w:ascii="Arial" w:eastAsia="Times New Roman" w:hAnsi="Arial" w:cs="Arial"/>
          <w:lang w:val="en-CA" w:eastAsia="en-CA"/>
        </w:rPr>
        <w:t>Able to wear required personal protective equipment</w:t>
      </w:r>
    </w:p>
    <w:p w:rsidR="006C4020" w:rsidRPr="00F36D8F" w:rsidRDefault="006C4020"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rsidR="0011279F" w:rsidRPr="00F36D8F" w:rsidRDefault="0011279F"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rsidR="00577868" w:rsidRPr="00F36D8F" w:rsidRDefault="00577868"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6C4020">
        <w:rPr>
          <w:rFonts w:ascii="Arial" w:hAnsi="Arial" w:cs="Arial"/>
          <w:shd w:val="clear" w:color="auto" w:fill="FFFFFF"/>
        </w:rPr>
        <w:t>may</w:t>
      </w:r>
      <w:r w:rsidRPr="00F36D8F">
        <w:rPr>
          <w:rFonts w:ascii="Arial" w:hAnsi="Arial" w:cs="Arial"/>
          <w:shd w:val="clear" w:color="auto" w:fill="FFFFFF"/>
        </w:rPr>
        <w:t> be completed with video conference technology.</w:t>
      </w:r>
    </w:p>
    <w:p w:rsidR="0011279F" w:rsidRPr="006C4020" w:rsidRDefault="00577868" w:rsidP="006C4020">
      <w:pPr>
        <w:tabs>
          <w:tab w:val="left" w:pos="4990"/>
        </w:tabs>
        <w:ind w:left="851" w:right="992"/>
        <w:jc w:val="both"/>
        <w:rPr>
          <w:rFonts w:ascii="Arial" w:hAnsi="Arial" w:cs="Arial"/>
          <w:b/>
          <w:bCs/>
          <w:lang w:eastAsia="en-CA"/>
        </w:rPr>
      </w:pPr>
      <w:r w:rsidRPr="00F36D8F">
        <w:rPr>
          <w:rFonts w:ascii="Arial" w:hAnsi="Arial" w:cs="Arial"/>
          <w:b/>
          <w:bCs/>
          <w:lang w:eastAsia="en-CA"/>
        </w:rPr>
        <w:tab/>
      </w:r>
    </w:p>
    <w:p w:rsidR="0011279F" w:rsidRPr="006C4020"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6C4020">
        <w:rPr>
          <w:rFonts w:ascii="Arial" w:eastAsia="Calibri" w:hAnsi="Arial" w:cs="Arial"/>
          <w:sz w:val="18"/>
          <w:szCs w:val="18"/>
        </w:rPr>
        <w:t xml:space="preserve">online by clicking the button above quoting </w:t>
      </w:r>
      <w:r w:rsidRPr="006C4020">
        <w:rPr>
          <w:rFonts w:ascii="Arial" w:eastAsia="Calibri" w:hAnsi="Arial" w:cs="Arial"/>
          <w:b/>
          <w:sz w:val="18"/>
          <w:szCs w:val="18"/>
        </w:rPr>
        <w:t>reference #</w:t>
      </w:r>
      <w:r w:rsidR="006C4020" w:rsidRPr="006C4020">
        <w:rPr>
          <w:rFonts w:ascii="Arial" w:eastAsia="Calibri" w:hAnsi="Arial" w:cs="Arial"/>
          <w:b/>
          <w:sz w:val="18"/>
          <w:szCs w:val="18"/>
        </w:rPr>
        <w:t xml:space="preserve">105202 </w:t>
      </w:r>
      <w:r w:rsidRPr="006C4020">
        <w:rPr>
          <w:rFonts w:ascii="Arial" w:eastAsia="Calibri" w:hAnsi="Arial" w:cs="Arial"/>
          <w:b/>
          <w:sz w:val="18"/>
          <w:szCs w:val="18"/>
        </w:rPr>
        <w:t xml:space="preserve">by </w:t>
      </w:r>
      <w:r w:rsidR="006C4020" w:rsidRPr="006C4020">
        <w:rPr>
          <w:rFonts w:ascii="Arial" w:eastAsia="Calibri" w:hAnsi="Arial" w:cs="Arial"/>
          <w:b/>
          <w:sz w:val="18"/>
          <w:szCs w:val="18"/>
        </w:rPr>
        <w:t>January 27, 2023</w:t>
      </w:r>
      <w:r w:rsidRPr="006C4020">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rsidR="00AF574D" w:rsidRPr="006C4020" w:rsidRDefault="00AF574D" w:rsidP="00F36D8F">
      <w:pPr>
        <w:ind w:left="851" w:right="992"/>
        <w:jc w:val="both"/>
        <w:rPr>
          <w:rFonts w:ascii="Arial" w:hAnsi="Arial" w:cs="Arial"/>
          <w:sz w:val="18"/>
          <w:szCs w:val="18"/>
          <w:lang w:eastAsia="en-CA"/>
        </w:rPr>
      </w:pPr>
    </w:p>
    <w:p w:rsidR="000A6935" w:rsidRPr="006C4020" w:rsidRDefault="000A6935" w:rsidP="00F36D8F">
      <w:pPr>
        <w:ind w:left="851" w:right="992"/>
        <w:jc w:val="both"/>
        <w:rPr>
          <w:rFonts w:ascii="Arial" w:hAnsi="Arial" w:cs="Arial"/>
          <w:sz w:val="18"/>
          <w:szCs w:val="18"/>
          <w:lang w:eastAsia="en-CA"/>
        </w:rPr>
      </w:pPr>
      <w:r w:rsidRPr="006C4020">
        <w:rPr>
          <w:rFonts w:ascii="Arial" w:hAnsi="Arial" w:cs="Arial"/>
          <w:sz w:val="18"/>
          <w:szCs w:val="18"/>
          <w:lang w:eastAsia="en-CA"/>
        </w:rPr>
        <w:t xml:space="preserve">As part of the application process, applicants will be invited to complete a </w:t>
      </w:r>
      <w:r w:rsidR="00F811DD" w:rsidRPr="006C4020">
        <w:rPr>
          <w:rFonts w:ascii="Arial" w:hAnsi="Arial" w:cs="Arial"/>
          <w:sz w:val="18"/>
          <w:szCs w:val="18"/>
          <w:lang w:eastAsia="en-CA"/>
        </w:rPr>
        <w:t>self-identification</w:t>
      </w:r>
      <w:r w:rsidRPr="006C4020">
        <w:rPr>
          <w:rFonts w:ascii="Arial" w:hAnsi="Arial" w:cs="Arial"/>
          <w:sz w:val="18"/>
          <w:szCs w:val="18"/>
          <w:lang w:eastAsia="en-CA"/>
        </w:rPr>
        <w:t xml:space="preserve"> survey. The survey is voluntary. Participation in the survey will have no impact on hiring decisions.  </w:t>
      </w:r>
      <w:r w:rsidR="00105F55" w:rsidRPr="006C4020">
        <w:rPr>
          <w:rFonts w:ascii="Arial" w:hAnsi="Arial" w:cs="Arial"/>
          <w:sz w:val="18"/>
          <w:szCs w:val="18"/>
          <w:lang w:eastAsia="en-CA"/>
        </w:rPr>
        <w:t xml:space="preserve">Should you wish to opt out of completing the survey, please select “prefer not to answer” as a response to each question.  </w:t>
      </w:r>
      <w:r w:rsidRPr="006C4020">
        <w:rPr>
          <w:rFonts w:ascii="Arial" w:hAnsi="Arial" w:cs="Arial"/>
          <w:sz w:val="18"/>
          <w:szCs w:val="18"/>
          <w:lang w:eastAsia="en-CA"/>
        </w:rPr>
        <w:t>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p>
    <w:p w:rsidR="00577868" w:rsidRPr="006C4020" w:rsidRDefault="00577868" w:rsidP="00A52E09">
      <w:pPr>
        <w:ind w:right="992"/>
        <w:jc w:val="both"/>
        <w:rPr>
          <w:rFonts w:ascii="Arial" w:hAnsi="Arial" w:cs="Arial"/>
          <w:sz w:val="18"/>
          <w:szCs w:val="18"/>
          <w:lang w:eastAsia="en-CA"/>
        </w:rPr>
      </w:pPr>
      <w:r w:rsidRPr="006C4020">
        <w:rPr>
          <w:rFonts w:ascii="Arial" w:hAnsi="Arial" w:cs="Arial"/>
          <w:sz w:val="18"/>
          <w:szCs w:val="18"/>
          <w:lang w:eastAsia="en-CA"/>
        </w:rPr>
        <w:t> </w:t>
      </w:r>
    </w:p>
    <w:p w:rsidR="00043AE2" w:rsidRPr="006C4020" w:rsidRDefault="00577868" w:rsidP="00F36D8F">
      <w:pPr>
        <w:ind w:left="851" w:right="992"/>
        <w:jc w:val="both"/>
        <w:rPr>
          <w:rFonts w:ascii="Arial" w:hAnsi="Arial" w:cs="Arial"/>
          <w:sz w:val="18"/>
          <w:szCs w:val="18"/>
          <w:lang w:eastAsia="en-CA"/>
        </w:rPr>
      </w:pPr>
      <w:r w:rsidRPr="006C4020">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rsidR="00043AE2" w:rsidRPr="006C4020" w:rsidRDefault="00043AE2" w:rsidP="00F36D8F">
      <w:pPr>
        <w:ind w:left="851" w:right="992"/>
        <w:jc w:val="both"/>
        <w:rPr>
          <w:rFonts w:ascii="Arial" w:hAnsi="Arial" w:cs="Arial"/>
          <w:color w:val="000000"/>
          <w:sz w:val="18"/>
          <w:szCs w:val="18"/>
          <w:lang w:eastAsia="en-CA"/>
        </w:rPr>
      </w:pPr>
    </w:p>
    <w:p w:rsidR="00D31F0A" w:rsidRPr="006C4020" w:rsidRDefault="00D31F0A" w:rsidP="00F36D8F">
      <w:pPr>
        <w:ind w:left="851" w:right="992"/>
        <w:jc w:val="both"/>
        <w:rPr>
          <w:rFonts w:ascii="Arial" w:hAnsi="Arial" w:cs="Arial"/>
          <w:i/>
          <w:iCs/>
          <w:color w:val="000000"/>
          <w:sz w:val="18"/>
          <w:szCs w:val="18"/>
          <w:lang w:eastAsia="en-CA"/>
        </w:rPr>
      </w:pPr>
    </w:p>
    <w:p w:rsidR="00D31F0A" w:rsidRPr="00F36D8F" w:rsidRDefault="00F811DD" w:rsidP="00F811DD">
      <w:pPr>
        <w:ind w:left="3600" w:right="992"/>
        <w:jc w:val="both"/>
        <w:rPr>
          <w:rFonts w:ascii="Arial" w:hAnsi="Arial" w:cs="Arial"/>
          <w:i/>
          <w:iCs/>
          <w:color w:val="000000"/>
          <w:sz w:val="18"/>
          <w:szCs w:val="18"/>
          <w:lang w:eastAsia="en-CA"/>
        </w:rPr>
      </w:pPr>
      <w:r w:rsidRPr="00F811DD">
        <w:rPr>
          <w:rFonts w:ascii="Arial" w:hAnsi="Arial" w:cs="Arial"/>
          <w:noProof/>
          <w:sz w:val="18"/>
          <w:szCs w:val="18"/>
          <w:lang w:val="en-CA" w:eastAsia="en-CA"/>
        </w:rPr>
        <w:drawing>
          <wp:anchor distT="0" distB="0" distL="114300" distR="114300" simplePos="0" relativeHeight="251658240" behindDoc="1" locked="0" layoutInCell="1" allowOverlap="1" wp14:anchorId="54C21ABE" wp14:editId="6D6B3F26">
            <wp:simplePos x="0" y="0"/>
            <wp:positionH relativeFrom="column">
              <wp:posOffset>546100</wp:posOffset>
            </wp:positionH>
            <wp:positionV relativeFrom="paragraph">
              <wp:posOffset>-635</wp:posOffset>
            </wp:positionV>
            <wp:extent cx="1574800" cy="737235"/>
            <wp:effectExtent l="0" t="0" r="6350" b="5715"/>
            <wp:wrapNone/>
            <wp:docPr id="3" name="Picture 3" descr="2023 D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23 Diversity 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574800" cy="737235"/>
                    </a:xfrm>
                    <a:prstGeom prst="rect">
                      <a:avLst/>
                    </a:prstGeom>
                    <a:noFill/>
                    <a:ln>
                      <a:noFill/>
                    </a:ln>
                  </pic:spPr>
                </pic:pic>
              </a:graphicData>
            </a:graphic>
          </wp:anchor>
        </w:drawing>
      </w:r>
      <w:r>
        <w:rPr>
          <w:rFonts w:ascii="Arial" w:hAnsi="Arial" w:cs="Arial"/>
          <w:i/>
          <w:iCs/>
          <w:color w:val="000000"/>
          <w:sz w:val="18"/>
          <w:szCs w:val="18"/>
          <w:lang w:eastAsia="en-CA"/>
        </w:rPr>
        <w:t xml:space="preserve"> </w:t>
      </w:r>
      <w:r w:rsidR="00D31F0A" w:rsidRPr="006C4020">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6C4020">
        <w:rPr>
          <w:rFonts w:ascii="Arial" w:hAnsi="Arial" w:cs="Arial"/>
          <w:i/>
          <w:iCs/>
          <w:color w:val="000000"/>
          <w:sz w:val="18"/>
          <w:szCs w:val="18"/>
          <w:lang w:eastAsia="en-CA"/>
        </w:rPr>
        <w:t>.</w:t>
      </w:r>
      <w:r w:rsidR="00D31F0A" w:rsidRPr="006C4020">
        <w:rPr>
          <w:rFonts w:ascii="Arial" w:hAnsi="Arial" w:cs="Arial"/>
          <w:i/>
          <w:iCs/>
          <w:color w:val="000000"/>
          <w:sz w:val="18"/>
          <w:szCs w:val="18"/>
          <w:lang w:eastAsia="en-CA"/>
        </w:rPr>
        <w:t>2150 with your accommodation needs, quoting the job opening ID#, job title. Any information received relating to accommodation will be addressed confidentially.</w:t>
      </w:r>
      <w:r w:rsidR="00D31F0A" w:rsidRPr="00F36D8F">
        <w:rPr>
          <w:rFonts w:ascii="Arial" w:hAnsi="Arial" w:cs="Arial"/>
          <w:i/>
          <w:iCs/>
          <w:color w:val="000000"/>
          <w:sz w:val="18"/>
          <w:szCs w:val="18"/>
          <w:lang w:eastAsia="en-CA"/>
        </w:rPr>
        <w:t xml:space="preserve">  </w:t>
      </w:r>
    </w:p>
    <w:p w:rsidR="00043AE2" w:rsidRPr="00F36D8F" w:rsidRDefault="00043AE2" w:rsidP="00F36D8F">
      <w:pPr>
        <w:ind w:left="851" w:right="992"/>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right="709"/>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C24913" w:rsidRPr="00F36D8F" w:rsidRDefault="00C24913" w:rsidP="006C4020">
      <w:pPr>
        <w:jc w:val="both"/>
        <w:rPr>
          <w:rFonts w:ascii="Arial" w:hAnsi="Arial" w:cs="Arial"/>
          <w:color w:val="000000"/>
          <w:sz w:val="18"/>
          <w:szCs w:val="18"/>
          <w:lang w:eastAsia="en-CA"/>
        </w:rPr>
      </w:pPr>
    </w:p>
    <w:sectPr w:rsidR="00C24913" w:rsidRPr="00F36D8F" w:rsidSect="00AE0473">
      <w:headerReference w:type="even" r:id="rId12"/>
      <w:headerReference w:type="default" r:id="rId13"/>
      <w:footerReference w:type="even" r:id="rId14"/>
      <w:footerReference w:type="default" r:id="rId15"/>
      <w:headerReference w:type="first" r:id="rId16"/>
      <w:footerReference w:type="first" r:id="rId17"/>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3C" w:rsidRDefault="00EB1F3C" w:rsidP="0071457F">
      <w:r>
        <w:separator/>
      </w:r>
    </w:p>
  </w:endnote>
  <w:endnote w:type="continuationSeparator" w:id="0">
    <w:p w:rsidR="00EB1F3C" w:rsidRDefault="00EB1F3C"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C5" w:rsidRDefault="002E73C5">
    <w:pPr>
      <w:pStyle w:val="Footer"/>
    </w:pPr>
  </w:p>
  <w:p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3C" w:rsidRDefault="00EB1F3C" w:rsidP="0071457F">
      <w:r>
        <w:separator/>
      </w:r>
    </w:p>
  </w:footnote>
  <w:footnote w:type="continuationSeparator" w:id="0">
    <w:p w:rsidR="00EB1F3C" w:rsidRDefault="00EB1F3C"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E2" w:rsidRDefault="00AE0473">
    <w:pPr>
      <w:pStyle w:val="Header"/>
    </w:pPr>
    <w:r w:rsidRPr="00AE0473">
      <w:rPr>
        <w:noProof/>
        <w:lang w:val="en-CA" w:eastAsia="en-CA"/>
      </w:rPr>
      <w:drawing>
        <wp:inline distT="0" distB="0" distL="0" distR="0" wp14:anchorId="58E7C2AE" wp14:editId="57196E84">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012"/>
    <w:multiLevelType w:val="multilevel"/>
    <w:tmpl w:val="6D9C5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F3E5F"/>
    <w:multiLevelType w:val="hybridMultilevel"/>
    <w:tmpl w:val="F6967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2EB225B"/>
    <w:multiLevelType w:val="hybridMultilevel"/>
    <w:tmpl w:val="66F42A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8111944"/>
    <w:multiLevelType w:val="multilevel"/>
    <w:tmpl w:val="0FF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57FC"/>
    <w:multiLevelType w:val="multilevel"/>
    <w:tmpl w:val="6E24F7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B152639"/>
    <w:multiLevelType w:val="multilevel"/>
    <w:tmpl w:val="0048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CDA73CC"/>
    <w:multiLevelType w:val="hybridMultilevel"/>
    <w:tmpl w:val="31387E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6D4B3660"/>
    <w:multiLevelType w:val="hybridMultilevel"/>
    <w:tmpl w:val="04DCD87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F"/>
    <w:rsid w:val="000029B6"/>
    <w:rsid w:val="00043AE2"/>
    <w:rsid w:val="00080BE2"/>
    <w:rsid w:val="00081DFC"/>
    <w:rsid w:val="0009043E"/>
    <w:rsid w:val="00097305"/>
    <w:rsid w:val="000A0DC2"/>
    <w:rsid w:val="000A6935"/>
    <w:rsid w:val="000B17D0"/>
    <w:rsid w:val="00105F55"/>
    <w:rsid w:val="0011279F"/>
    <w:rsid w:val="001238A8"/>
    <w:rsid w:val="00153368"/>
    <w:rsid w:val="00166B5B"/>
    <w:rsid w:val="001A4BBB"/>
    <w:rsid w:val="001D54B3"/>
    <w:rsid w:val="001F7378"/>
    <w:rsid w:val="00265F2A"/>
    <w:rsid w:val="002728B7"/>
    <w:rsid w:val="002E73C5"/>
    <w:rsid w:val="0031168F"/>
    <w:rsid w:val="003458E4"/>
    <w:rsid w:val="003533F9"/>
    <w:rsid w:val="003E1BAD"/>
    <w:rsid w:val="003E5CBE"/>
    <w:rsid w:val="003F1886"/>
    <w:rsid w:val="00450855"/>
    <w:rsid w:val="004A0164"/>
    <w:rsid w:val="004F053B"/>
    <w:rsid w:val="005217F1"/>
    <w:rsid w:val="00535F47"/>
    <w:rsid w:val="00577868"/>
    <w:rsid w:val="005D2AB2"/>
    <w:rsid w:val="005F2A76"/>
    <w:rsid w:val="00601071"/>
    <w:rsid w:val="00666AC4"/>
    <w:rsid w:val="006C4020"/>
    <w:rsid w:val="0071457F"/>
    <w:rsid w:val="007438C8"/>
    <w:rsid w:val="007A1049"/>
    <w:rsid w:val="007A5C05"/>
    <w:rsid w:val="00864AE9"/>
    <w:rsid w:val="00880EE9"/>
    <w:rsid w:val="008A2C98"/>
    <w:rsid w:val="009675B0"/>
    <w:rsid w:val="00972E15"/>
    <w:rsid w:val="0099531A"/>
    <w:rsid w:val="009F7043"/>
    <w:rsid w:val="00A01888"/>
    <w:rsid w:val="00A03AB1"/>
    <w:rsid w:val="00A43CB1"/>
    <w:rsid w:val="00A44F4B"/>
    <w:rsid w:val="00A52E09"/>
    <w:rsid w:val="00A74F0C"/>
    <w:rsid w:val="00AC27A6"/>
    <w:rsid w:val="00AE0473"/>
    <w:rsid w:val="00AE65F5"/>
    <w:rsid w:val="00AF34B1"/>
    <w:rsid w:val="00AF574D"/>
    <w:rsid w:val="00AF6F71"/>
    <w:rsid w:val="00B051A0"/>
    <w:rsid w:val="00B762CE"/>
    <w:rsid w:val="00BD29C1"/>
    <w:rsid w:val="00BD656A"/>
    <w:rsid w:val="00C24913"/>
    <w:rsid w:val="00C46F2B"/>
    <w:rsid w:val="00C73E88"/>
    <w:rsid w:val="00C82CA8"/>
    <w:rsid w:val="00C961D9"/>
    <w:rsid w:val="00D167AB"/>
    <w:rsid w:val="00D25FA1"/>
    <w:rsid w:val="00D31F0A"/>
    <w:rsid w:val="00DC62E9"/>
    <w:rsid w:val="00E04F0E"/>
    <w:rsid w:val="00E2748A"/>
    <w:rsid w:val="00E45973"/>
    <w:rsid w:val="00E533A1"/>
    <w:rsid w:val="00E66D65"/>
    <w:rsid w:val="00EA55AD"/>
    <w:rsid w:val="00EB1F3C"/>
    <w:rsid w:val="00F17DFB"/>
    <w:rsid w:val="00F36D8F"/>
    <w:rsid w:val="00F811DD"/>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F4C9B0C990C4AA2B708534A5A5205" ma:contentTypeVersion="12" ma:contentTypeDescription="Create a new document." ma:contentTypeScope="" ma:versionID="19370be7afc7b9e822933c9b88b68ab2">
  <xsd:schema xmlns:xsd="http://www.w3.org/2001/XMLSchema" xmlns:xs="http://www.w3.org/2001/XMLSchema" xmlns:p="http://schemas.microsoft.com/office/2006/metadata/properties" xmlns:ns3="24e6a981-acfd-46b6-a21d-0790031ae2b6" xmlns:ns4="8cb3241b-f9ea-42b9-9201-c689c5450259" targetNamespace="http://schemas.microsoft.com/office/2006/metadata/properties" ma:root="true" ma:fieldsID="cc0fd8769d10e6208ed9c3e36f13a072" ns3:_="" ns4:_="">
    <xsd:import namespace="24e6a981-acfd-46b6-a21d-0790031ae2b6"/>
    <xsd:import namespace="8cb3241b-f9ea-42b9-9201-c689c54502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6a981-acfd-46b6-a21d-0790031ae2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3241b-f9ea-42b9-9201-c689c54502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255FF-BC88-4EE5-B130-4B599F8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6a981-acfd-46b6-a21d-0790031ae2b6"/>
    <ds:schemaRef ds:uri="8cb3241b-f9ea-42b9-9201-c689c5450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3.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8DB27-AA1F-46A7-9A9E-87DA6D76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Campbell, Akayla</cp:lastModifiedBy>
  <cp:revision>4</cp:revision>
  <dcterms:created xsi:type="dcterms:W3CDTF">2022-12-23T17:48:00Z</dcterms:created>
  <dcterms:modified xsi:type="dcterms:W3CDTF">2022-12-23T18:08:00Z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0x0101001F8F4C9B0C990C4AA2B708534A5A5205</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ies>
</file>