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426323" w14:textId="77777777" w:rsidR="00390ADB" w:rsidRPr="008A261C" w:rsidRDefault="00390ADB" w:rsidP="00A25062">
      <w:pPr>
        <w:jc w:val="center"/>
        <w:rPr>
          <w:rFonts w:ascii="Segoe UI" w:hAnsi="Segoe UI" w:cs="Segoe UI"/>
          <w:sz w:val="24"/>
          <w:szCs w:val="24"/>
        </w:rPr>
      </w:pPr>
      <w:r w:rsidRPr="008A261C">
        <w:rPr>
          <w:rFonts w:ascii="Segoe UI" w:hAnsi="Segoe UI" w:cs="Segoe UI"/>
          <w:noProof/>
          <w:sz w:val="24"/>
          <w:szCs w:val="24"/>
        </w:rPr>
        <w:drawing>
          <wp:inline distT="0" distB="0" distL="0" distR="0" wp14:anchorId="3B254FD8" wp14:editId="3637C000">
            <wp:extent cx="1445860" cy="567067"/>
            <wp:effectExtent l="0" t="0" r="2540" b="4445"/>
            <wp:docPr id="1198040472" name="Picture 119804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5860" cy="567067"/>
                    </a:xfrm>
                    <a:prstGeom prst="rect">
                      <a:avLst/>
                    </a:prstGeom>
                    <a:noFill/>
                    <a:ln>
                      <a:noFill/>
                    </a:ln>
                    <a:effectLst/>
                  </pic:spPr>
                </pic:pic>
              </a:graphicData>
            </a:graphic>
          </wp:inline>
        </w:drawing>
      </w:r>
    </w:p>
    <w:p w14:paraId="70E21399" w14:textId="77777777" w:rsidR="009A64D5" w:rsidRPr="005615F7" w:rsidRDefault="00390ADB" w:rsidP="00390ADB">
      <w:pPr>
        <w:jc w:val="center"/>
        <w:rPr>
          <w:rFonts w:ascii="Arial" w:hAnsi="Arial" w:cs="Arial"/>
          <w:b/>
          <w:bCs/>
        </w:rPr>
      </w:pPr>
      <w:r w:rsidRPr="005615F7">
        <w:rPr>
          <w:rFonts w:ascii="Arial" w:hAnsi="Arial" w:cs="Arial"/>
          <w:b/>
          <w:bCs/>
        </w:rPr>
        <w:t>Head, Procurement and Category Management</w:t>
      </w:r>
    </w:p>
    <w:p w14:paraId="2C16C547" w14:textId="6274C03E" w:rsidR="00474CB8" w:rsidRPr="005615F7" w:rsidRDefault="00591BBD" w:rsidP="00474CB8">
      <w:pPr>
        <w:spacing w:after="0" w:line="240" w:lineRule="auto"/>
        <w:rPr>
          <w:rFonts w:ascii="Arial" w:hAnsi="Arial" w:cs="Arial"/>
          <w:b/>
          <w:bCs/>
        </w:rPr>
      </w:pPr>
      <w:r w:rsidRPr="005615F7">
        <w:rPr>
          <w:rFonts w:ascii="Arial" w:hAnsi="Arial" w:cs="Arial"/>
          <w:b/>
          <w:bCs/>
        </w:rPr>
        <w:t xml:space="preserve">Date Posted: </w:t>
      </w:r>
      <w:r w:rsidR="009709E5">
        <w:rPr>
          <w:rFonts w:ascii="Arial" w:hAnsi="Arial" w:cs="Arial"/>
          <w:b/>
          <w:bCs/>
        </w:rPr>
        <w:t>July 11, 2023</w:t>
      </w:r>
      <w:r w:rsidRPr="005615F7">
        <w:rPr>
          <w:rFonts w:ascii="Arial" w:hAnsi="Arial" w:cs="Arial"/>
          <w:b/>
          <w:bCs/>
        </w:rPr>
        <w:t xml:space="preserve">                                                                                                                         </w:t>
      </w:r>
    </w:p>
    <w:p w14:paraId="009AEF77" w14:textId="086E6C27" w:rsidR="00474CB8" w:rsidRPr="005615F7" w:rsidRDefault="00591BBD" w:rsidP="00474CB8">
      <w:pPr>
        <w:spacing w:after="0" w:line="240" w:lineRule="auto"/>
        <w:rPr>
          <w:rFonts w:ascii="Arial" w:hAnsi="Arial" w:cs="Arial"/>
          <w:b/>
          <w:bCs/>
        </w:rPr>
      </w:pPr>
      <w:r w:rsidRPr="2DCE7DF4">
        <w:rPr>
          <w:rFonts w:ascii="Arial" w:hAnsi="Arial" w:cs="Arial"/>
          <w:b/>
          <w:bCs/>
        </w:rPr>
        <w:t>Closing</w:t>
      </w:r>
      <w:r w:rsidR="5F024F60" w:rsidRPr="2DCE7DF4">
        <w:rPr>
          <w:rFonts w:ascii="Arial" w:hAnsi="Arial" w:cs="Arial"/>
          <w:b/>
          <w:bCs/>
        </w:rPr>
        <w:t xml:space="preserve"> </w:t>
      </w:r>
      <w:r w:rsidRPr="2DCE7DF4">
        <w:rPr>
          <w:rFonts w:ascii="Arial" w:hAnsi="Arial" w:cs="Arial"/>
          <w:b/>
          <w:bCs/>
        </w:rPr>
        <w:t>Date:</w:t>
      </w:r>
      <w:r w:rsidR="004920F4">
        <w:rPr>
          <w:rFonts w:ascii="Arial" w:hAnsi="Arial" w:cs="Arial"/>
          <w:b/>
          <w:bCs/>
        </w:rPr>
        <w:t xml:space="preserve"> August 10, 2023</w:t>
      </w:r>
      <w:r w:rsidRPr="2DCE7DF4">
        <w:rPr>
          <w:rFonts w:ascii="Arial" w:hAnsi="Arial" w:cs="Arial"/>
          <w:b/>
          <w:bCs/>
        </w:rPr>
        <w:t xml:space="preserve">                                                                                                                                  </w:t>
      </w:r>
    </w:p>
    <w:p w14:paraId="52E16452" w14:textId="77777777" w:rsidR="00474CB8" w:rsidRPr="005615F7" w:rsidRDefault="00591BBD" w:rsidP="00474CB8">
      <w:pPr>
        <w:spacing w:after="0" w:line="240" w:lineRule="auto"/>
        <w:rPr>
          <w:rFonts w:ascii="Arial" w:hAnsi="Arial" w:cs="Arial"/>
          <w:b/>
          <w:bCs/>
        </w:rPr>
      </w:pPr>
      <w:r w:rsidRPr="005615F7">
        <w:rPr>
          <w:rFonts w:ascii="Arial" w:hAnsi="Arial" w:cs="Arial"/>
          <w:b/>
          <w:bCs/>
        </w:rPr>
        <w:t xml:space="preserve">Req ID: </w:t>
      </w:r>
      <w:r w:rsidRPr="005615F7">
        <w:rPr>
          <w:rFonts w:ascii="Arial" w:hAnsi="Arial" w:cs="Arial"/>
        </w:rPr>
        <w:t>932</w:t>
      </w:r>
      <w:r w:rsidRPr="005615F7">
        <w:rPr>
          <w:rFonts w:ascii="Arial" w:hAnsi="Arial" w:cs="Arial"/>
          <w:b/>
          <w:bCs/>
        </w:rPr>
        <w:t xml:space="preserve">                                                                                                                            </w:t>
      </w:r>
    </w:p>
    <w:p w14:paraId="2BD2918E" w14:textId="77777777" w:rsidR="00591BBD" w:rsidRPr="005615F7" w:rsidRDefault="00591BBD" w:rsidP="00474CB8">
      <w:pPr>
        <w:spacing w:after="0" w:line="240" w:lineRule="auto"/>
        <w:rPr>
          <w:rFonts w:ascii="Arial" w:hAnsi="Arial" w:cs="Arial"/>
          <w:b/>
          <w:bCs/>
        </w:rPr>
      </w:pPr>
      <w:r w:rsidRPr="005615F7">
        <w:rPr>
          <w:rFonts w:ascii="Arial" w:hAnsi="Arial" w:cs="Arial"/>
          <w:b/>
          <w:bCs/>
        </w:rPr>
        <w:t>Department</w:t>
      </w:r>
      <w:r w:rsidRPr="005615F7">
        <w:rPr>
          <w:rFonts w:ascii="Arial" w:hAnsi="Arial" w:cs="Arial"/>
        </w:rPr>
        <w:t xml:space="preserve">: Procurement and Category Management                                                                        </w:t>
      </w:r>
      <w:r w:rsidRPr="005615F7">
        <w:rPr>
          <w:rFonts w:ascii="Arial" w:hAnsi="Arial" w:cs="Arial"/>
          <w:b/>
          <w:bCs/>
        </w:rPr>
        <w:t xml:space="preserve">Employment Type: </w:t>
      </w:r>
      <w:r w:rsidRPr="005615F7">
        <w:rPr>
          <w:rFonts w:ascii="Arial" w:hAnsi="Arial" w:cs="Arial"/>
        </w:rPr>
        <w:t xml:space="preserve">Regular </w:t>
      </w:r>
      <w:r w:rsidRPr="005615F7">
        <w:rPr>
          <w:rFonts w:ascii="Arial" w:hAnsi="Arial" w:cs="Arial"/>
          <w:b/>
          <w:bCs/>
        </w:rPr>
        <w:t xml:space="preserve">                                                                                                               </w:t>
      </w:r>
      <w:r w:rsidRPr="005615F7">
        <w:rPr>
          <w:rFonts w:ascii="Arial" w:eastAsia="Times New Roman" w:hAnsi="Arial" w:cs="Arial"/>
          <w:b/>
          <w:bCs/>
          <w:color w:val="000000" w:themeColor="text1"/>
        </w:rPr>
        <w:t>Weekly Hours:</w:t>
      </w:r>
      <w:r w:rsidRPr="005615F7">
        <w:rPr>
          <w:rFonts w:ascii="Arial" w:eastAsia="Times New Roman" w:hAnsi="Arial" w:cs="Arial"/>
          <w:color w:val="000000" w:themeColor="text1"/>
        </w:rPr>
        <w:t>  35, </w:t>
      </w:r>
      <w:r w:rsidRPr="005615F7">
        <w:rPr>
          <w:rFonts w:ascii="Arial" w:eastAsia="Times New Roman" w:hAnsi="Arial" w:cs="Arial"/>
          <w:b/>
          <w:bCs/>
          <w:color w:val="000000" w:themeColor="text1"/>
        </w:rPr>
        <w:t>Off Days:</w:t>
      </w:r>
      <w:r w:rsidRPr="005615F7">
        <w:rPr>
          <w:rFonts w:ascii="Arial" w:eastAsia="Times New Roman" w:hAnsi="Arial" w:cs="Arial"/>
          <w:color w:val="000000" w:themeColor="text1"/>
        </w:rPr>
        <w:t>  Saturday/Sunday   </w:t>
      </w:r>
      <w:r w:rsidRPr="005615F7">
        <w:rPr>
          <w:rFonts w:ascii="Arial" w:eastAsia="Times New Roman" w:hAnsi="Arial" w:cs="Arial"/>
          <w:b/>
          <w:bCs/>
          <w:color w:val="000000" w:themeColor="text1"/>
        </w:rPr>
        <w:t>Shift:</w:t>
      </w:r>
      <w:r w:rsidRPr="005615F7">
        <w:rPr>
          <w:rFonts w:ascii="Arial" w:eastAsia="Times New Roman" w:hAnsi="Arial" w:cs="Arial"/>
          <w:color w:val="000000" w:themeColor="text1"/>
        </w:rPr>
        <w:t>  Day</w:t>
      </w:r>
      <w:r w:rsidRPr="005615F7">
        <w:rPr>
          <w:rFonts w:ascii="Arial" w:hAnsi="Arial" w:cs="Arial"/>
          <w:b/>
          <w:bCs/>
        </w:rPr>
        <w:t xml:space="preserve">                                                           Reports To: </w:t>
      </w:r>
      <w:r w:rsidRPr="005615F7">
        <w:rPr>
          <w:rFonts w:ascii="Arial" w:hAnsi="Arial" w:cs="Arial"/>
        </w:rPr>
        <w:t>Chief Financial Officer</w:t>
      </w:r>
    </w:p>
    <w:p w14:paraId="4826CBE1" w14:textId="77777777" w:rsidR="36358D19" w:rsidRPr="005615F7" w:rsidRDefault="36358D19" w:rsidP="36358D19">
      <w:pPr>
        <w:spacing w:after="0" w:line="240" w:lineRule="auto"/>
        <w:rPr>
          <w:rFonts w:ascii="Arial" w:hAnsi="Arial" w:cs="Arial"/>
        </w:rPr>
      </w:pPr>
    </w:p>
    <w:p w14:paraId="136841AB" w14:textId="77777777" w:rsidR="00645474" w:rsidRPr="005615F7" w:rsidRDefault="00645474" w:rsidP="00390ADB">
      <w:pPr>
        <w:spacing w:line="240" w:lineRule="auto"/>
        <w:rPr>
          <w:rFonts w:ascii="Arial" w:hAnsi="Arial" w:cs="Arial"/>
          <w:b/>
          <w:bCs/>
        </w:rPr>
      </w:pPr>
      <w:r w:rsidRPr="005615F7">
        <w:rPr>
          <w:rFonts w:ascii="Arial" w:hAnsi="Arial" w:cs="Arial"/>
          <w:b/>
          <w:bCs/>
        </w:rPr>
        <w:t>About the TTC</w:t>
      </w:r>
    </w:p>
    <w:p w14:paraId="21AC092D" w14:textId="77777777" w:rsidR="7F3CA05C" w:rsidRPr="005615F7" w:rsidRDefault="00645474" w:rsidP="003D347A">
      <w:pPr>
        <w:shd w:val="clear" w:color="auto" w:fill="FFFFFF"/>
        <w:spacing w:before="100" w:beforeAutospacing="1" w:after="100" w:afterAutospacing="1" w:line="240" w:lineRule="auto"/>
        <w:jc w:val="both"/>
        <w:rPr>
          <w:rFonts w:ascii="Arial" w:eastAsia="Times New Roman" w:hAnsi="Arial" w:cs="Arial"/>
          <w:color w:val="000000"/>
        </w:rPr>
      </w:pPr>
      <w:r w:rsidRPr="005615F7">
        <w:rPr>
          <w:rFonts w:ascii="Arial" w:eastAsia="Times New Roman" w:hAnsi="Arial" w:cs="Arial"/>
          <w:color w:val="000000" w:themeColor="text1"/>
        </w:rPr>
        <w:t xml:space="preserve">The Toronto Transit Commission (TTC) is North America's third largest transit system and recognized as one of the top places to work in the GTA. Guided by a forward-thinking strategic plan, the TTC's vision is to be a transit system that makes Toronto proud. The TTC's recruitment efforts directly align </w:t>
      </w:r>
      <w:r w:rsidR="00037FFD" w:rsidRPr="005615F7">
        <w:rPr>
          <w:rFonts w:ascii="Arial" w:eastAsia="Times New Roman" w:hAnsi="Arial" w:cs="Arial"/>
          <w:color w:val="000000" w:themeColor="text1"/>
        </w:rPr>
        <w:t xml:space="preserve">with </w:t>
      </w:r>
      <w:r w:rsidRPr="005615F7">
        <w:rPr>
          <w:rFonts w:ascii="Arial" w:eastAsia="Times New Roman" w:hAnsi="Arial" w:cs="Arial"/>
          <w:color w:val="000000" w:themeColor="text1"/>
        </w:rPr>
        <w:t xml:space="preserve">its mission </w:t>
      </w:r>
      <w:r w:rsidR="00AF599F" w:rsidRPr="005615F7">
        <w:rPr>
          <w:rFonts w:ascii="Arial" w:eastAsia="Times New Roman" w:hAnsi="Arial" w:cs="Arial"/>
          <w:color w:val="000000" w:themeColor="text1"/>
        </w:rPr>
        <w:t>to</w:t>
      </w:r>
      <w:r w:rsidRPr="005615F7">
        <w:rPr>
          <w:rFonts w:ascii="Arial" w:eastAsia="Times New Roman" w:hAnsi="Arial" w:cs="Arial"/>
          <w:color w:val="000000" w:themeColor="text1"/>
        </w:rPr>
        <w:t xml:space="preserve"> provid</w:t>
      </w:r>
      <w:r w:rsidR="00AF599F" w:rsidRPr="005615F7">
        <w:rPr>
          <w:rFonts w:ascii="Arial" w:eastAsia="Times New Roman" w:hAnsi="Arial" w:cs="Arial"/>
          <w:color w:val="000000" w:themeColor="text1"/>
        </w:rPr>
        <w:t>e</w:t>
      </w:r>
      <w:r w:rsidRPr="005615F7">
        <w:rPr>
          <w:rFonts w:ascii="Arial" w:eastAsia="Times New Roman" w:hAnsi="Arial" w:cs="Arial"/>
          <w:color w:val="000000" w:themeColor="text1"/>
        </w:rPr>
        <w:t xml:space="preserve"> "a reliable, efficient, and integrated bus, streetcar and subway system that draws its high standards of customer care from our rich traditions of safety, service and courtesy."</w:t>
      </w:r>
    </w:p>
    <w:p w14:paraId="5FE8C4D5" w14:textId="77777777" w:rsidR="00390ADB" w:rsidRPr="005615F7" w:rsidRDefault="00645474" w:rsidP="00390ADB">
      <w:pPr>
        <w:spacing w:line="240" w:lineRule="auto"/>
        <w:rPr>
          <w:rFonts w:ascii="Arial" w:hAnsi="Arial" w:cs="Arial"/>
          <w:b/>
          <w:bCs/>
        </w:rPr>
      </w:pPr>
      <w:r w:rsidRPr="005615F7">
        <w:rPr>
          <w:rFonts w:ascii="Arial" w:hAnsi="Arial" w:cs="Arial"/>
          <w:b/>
          <w:bCs/>
        </w:rPr>
        <w:t>The Opportunity</w:t>
      </w:r>
    </w:p>
    <w:p w14:paraId="7FD41623" w14:textId="77777777" w:rsidR="7F3CA05C" w:rsidRPr="005615F7" w:rsidRDefault="00390ADB" w:rsidP="2DCE7DF4">
      <w:pPr>
        <w:shd w:val="clear" w:color="auto" w:fill="FFFFFF" w:themeFill="background1"/>
        <w:spacing w:before="100" w:beforeAutospacing="1" w:after="100" w:afterAutospacing="1" w:line="240" w:lineRule="auto"/>
        <w:jc w:val="both"/>
        <w:rPr>
          <w:rFonts w:ascii="Arial" w:eastAsia="Times New Roman" w:hAnsi="Arial" w:cs="Arial"/>
          <w:color w:val="000000" w:themeColor="text1"/>
        </w:rPr>
      </w:pPr>
      <w:r w:rsidRPr="2DCE7DF4">
        <w:rPr>
          <w:rFonts w:ascii="Arial" w:eastAsia="Times New Roman" w:hAnsi="Arial" w:cs="Arial"/>
          <w:color w:val="000000" w:themeColor="text1"/>
        </w:rPr>
        <w:t>The Head, Procurement &amp; Category Management provid</w:t>
      </w:r>
      <w:r w:rsidR="00455EA8" w:rsidRPr="2DCE7DF4">
        <w:rPr>
          <w:rFonts w:ascii="Arial" w:eastAsia="Times New Roman" w:hAnsi="Arial" w:cs="Arial"/>
          <w:color w:val="000000" w:themeColor="text1"/>
        </w:rPr>
        <w:t>es</w:t>
      </w:r>
      <w:r w:rsidRPr="2DCE7DF4">
        <w:rPr>
          <w:rFonts w:ascii="Arial" w:eastAsia="Times New Roman" w:hAnsi="Arial" w:cs="Arial"/>
          <w:color w:val="000000" w:themeColor="text1"/>
        </w:rPr>
        <w:t xml:space="preserve"> strategic leadership, management, oversight, and delivery of centralized procurement services to TTC business partners while protecting the TTC’s best interests and reputation, reducing risk and maximizing long-term value. Th</w:t>
      </w:r>
      <w:r w:rsidR="00BB1B8A" w:rsidRPr="2DCE7DF4">
        <w:rPr>
          <w:rFonts w:ascii="Arial" w:eastAsia="Times New Roman" w:hAnsi="Arial" w:cs="Arial"/>
          <w:color w:val="000000" w:themeColor="text1"/>
        </w:rPr>
        <w:t>e</w:t>
      </w:r>
      <w:r w:rsidRPr="2DCE7DF4">
        <w:rPr>
          <w:rFonts w:ascii="Arial" w:eastAsia="Times New Roman" w:hAnsi="Arial" w:cs="Arial"/>
          <w:color w:val="000000" w:themeColor="text1"/>
        </w:rPr>
        <w:t xml:space="preserve"> role develops strategic</w:t>
      </w:r>
      <w:r w:rsidR="00BB1B8A" w:rsidRPr="2DCE7DF4">
        <w:rPr>
          <w:rFonts w:ascii="Arial" w:eastAsia="Times New Roman" w:hAnsi="Arial" w:cs="Arial"/>
          <w:color w:val="000000" w:themeColor="text1"/>
        </w:rPr>
        <w:t xml:space="preserve"> internal and external</w:t>
      </w:r>
      <w:r w:rsidRPr="2DCE7DF4">
        <w:rPr>
          <w:rFonts w:ascii="Arial" w:eastAsia="Times New Roman" w:hAnsi="Arial" w:cs="Arial"/>
          <w:color w:val="000000" w:themeColor="text1"/>
        </w:rPr>
        <w:t xml:space="preserve"> </w:t>
      </w:r>
      <w:r w:rsidR="00140FF6" w:rsidRPr="2DCE7DF4">
        <w:rPr>
          <w:rFonts w:ascii="Arial" w:eastAsia="Times New Roman" w:hAnsi="Arial" w:cs="Arial"/>
          <w:color w:val="000000" w:themeColor="text1"/>
        </w:rPr>
        <w:t>partnerships and</w:t>
      </w:r>
      <w:r w:rsidRPr="2DCE7DF4">
        <w:rPr>
          <w:rFonts w:ascii="Arial" w:eastAsia="Times New Roman" w:hAnsi="Arial" w:cs="Arial"/>
          <w:color w:val="000000" w:themeColor="text1"/>
        </w:rPr>
        <w:t xml:space="preserve"> </w:t>
      </w:r>
      <w:r w:rsidR="5E2F938A" w:rsidRPr="2DCE7DF4">
        <w:rPr>
          <w:rFonts w:ascii="Arial" w:eastAsia="Times New Roman" w:hAnsi="Arial" w:cs="Arial"/>
          <w:color w:val="000000" w:themeColor="text1"/>
        </w:rPr>
        <w:t>is accountable</w:t>
      </w:r>
      <w:r w:rsidRPr="2DCE7DF4">
        <w:rPr>
          <w:rFonts w:ascii="Arial" w:eastAsia="Times New Roman" w:hAnsi="Arial" w:cs="Arial"/>
          <w:color w:val="000000" w:themeColor="text1"/>
        </w:rPr>
        <w:t xml:space="preserve"> for all procurements </w:t>
      </w:r>
      <w:r w:rsidR="00E11D5A" w:rsidRPr="2DCE7DF4">
        <w:rPr>
          <w:rFonts w:ascii="Arial" w:eastAsia="Times New Roman" w:hAnsi="Arial" w:cs="Arial"/>
          <w:color w:val="000000" w:themeColor="text1"/>
        </w:rPr>
        <w:t xml:space="preserve">that </w:t>
      </w:r>
      <w:r w:rsidRPr="2DCE7DF4">
        <w:rPr>
          <w:rFonts w:ascii="Arial" w:eastAsia="Times New Roman" w:hAnsi="Arial" w:cs="Arial"/>
          <w:color w:val="000000" w:themeColor="text1"/>
        </w:rPr>
        <w:t>support operating and capital budgets.</w:t>
      </w:r>
      <w:r w:rsidR="0381E60D" w:rsidRPr="2DCE7DF4">
        <w:rPr>
          <w:rFonts w:ascii="Arial" w:eastAsia="Times New Roman" w:hAnsi="Arial" w:cs="Arial"/>
          <w:color w:val="000000" w:themeColor="text1"/>
        </w:rPr>
        <w:t xml:space="preserve"> The candidate will be responsible for maturing strategic sourcing and category management. </w:t>
      </w:r>
      <w:r w:rsidR="241C371C" w:rsidRPr="2DCE7DF4">
        <w:rPr>
          <w:rFonts w:ascii="Arial" w:eastAsia="Times New Roman" w:hAnsi="Arial" w:cs="Arial"/>
          <w:color w:val="000000" w:themeColor="text1"/>
        </w:rPr>
        <w:t xml:space="preserve">With over 800 ongoing contracts worth $7.5B in value, </w:t>
      </w:r>
      <w:r w:rsidR="071F0A7C" w:rsidRPr="2DCE7DF4">
        <w:rPr>
          <w:rFonts w:ascii="Arial" w:eastAsia="Times New Roman" w:hAnsi="Arial" w:cs="Arial"/>
          <w:color w:val="000000" w:themeColor="text1"/>
        </w:rPr>
        <w:t>the</w:t>
      </w:r>
      <w:r w:rsidR="657751EA" w:rsidRPr="2DCE7DF4">
        <w:rPr>
          <w:rFonts w:ascii="Arial" w:eastAsia="Times New Roman" w:hAnsi="Arial" w:cs="Arial"/>
          <w:color w:val="000000" w:themeColor="text1"/>
        </w:rPr>
        <w:t xml:space="preserve"> candidate</w:t>
      </w:r>
      <w:r w:rsidR="5F86B48E" w:rsidRPr="2DCE7DF4">
        <w:rPr>
          <w:rFonts w:ascii="Arial" w:eastAsia="Times New Roman" w:hAnsi="Arial" w:cs="Arial"/>
          <w:color w:val="000000" w:themeColor="text1"/>
        </w:rPr>
        <w:t xml:space="preserve"> will manage </w:t>
      </w:r>
      <w:r w:rsidR="2A89E738" w:rsidRPr="2DCE7DF4">
        <w:rPr>
          <w:rFonts w:ascii="Arial" w:eastAsia="Times New Roman" w:hAnsi="Arial" w:cs="Arial"/>
          <w:color w:val="000000" w:themeColor="text1"/>
        </w:rPr>
        <w:t>compl</w:t>
      </w:r>
      <w:r w:rsidR="5F86B48E" w:rsidRPr="2DCE7DF4">
        <w:rPr>
          <w:rFonts w:ascii="Arial" w:eastAsia="Times New Roman" w:hAnsi="Arial" w:cs="Arial"/>
          <w:color w:val="000000" w:themeColor="text1"/>
        </w:rPr>
        <w:t>e</w:t>
      </w:r>
      <w:r w:rsidR="2A89E738" w:rsidRPr="2DCE7DF4">
        <w:rPr>
          <w:rFonts w:ascii="Arial" w:eastAsia="Times New Roman" w:hAnsi="Arial" w:cs="Arial"/>
          <w:color w:val="000000" w:themeColor="text1"/>
        </w:rPr>
        <w:t>x</w:t>
      </w:r>
      <w:r w:rsidR="5F86B48E" w:rsidRPr="2DCE7DF4">
        <w:rPr>
          <w:rFonts w:ascii="Arial" w:eastAsia="Times New Roman" w:hAnsi="Arial" w:cs="Arial"/>
          <w:color w:val="000000" w:themeColor="text1"/>
        </w:rPr>
        <w:t xml:space="preserve"> </w:t>
      </w:r>
      <w:r w:rsidR="3CD0171E" w:rsidRPr="2DCE7DF4">
        <w:rPr>
          <w:rFonts w:ascii="Arial" w:eastAsia="Times New Roman" w:hAnsi="Arial" w:cs="Arial"/>
          <w:color w:val="000000" w:themeColor="text1"/>
        </w:rPr>
        <w:t>procurements</w:t>
      </w:r>
      <w:r w:rsidR="5F86B48E" w:rsidRPr="2DCE7DF4">
        <w:rPr>
          <w:rFonts w:ascii="Arial" w:eastAsia="Times New Roman" w:hAnsi="Arial" w:cs="Arial"/>
          <w:color w:val="000000" w:themeColor="text1"/>
        </w:rPr>
        <w:t xml:space="preserve"> in an open and transparent process</w:t>
      </w:r>
      <w:r w:rsidR="66717D14" w:rsidRPr="2DCE7DF4">
        <w:rPr>
          <w:rFonts w:ascii="Arial" w:eastAsia="Times New Roman" w:hAnsi="Arial" w:cs="Arial"/>
          <w:color w:val="000000" w:themeColor="text1"/>
        </w:rPr>
        <w:t>.</w:t>
      </w:r>
    </w:p>
    <w:p w14:paraId="0662391A" w14:textId="77777777" w:rsidR="7F3CA05C" w:rsidRPr="005615F7" w:rsidRDefault="00390ADB" w:rsidP="2DCE7DF4">
      <w:pPr>
        <w:shd w:val="clear" w:color="auto" w:fill="FFFFFF" w:themeFill="background1"/>
        <w:spacing w:before="100" w:beforeAutospacing="1" w:after="100" w:afterAutospacing="1" w:line="240" w:lineRule="auto"/>
        <w:jc w:val="both"/>
        <w:rPr>
          <w:rFonts w:ascii="Arial" w:eastAsia="Times New Roman" w:hAnsi="Arial" w:cs="Arial"/>
          <w:color w:val="000000"/>
        </w:rPr>
      </w:pPr>
      <w:r w:rsidRPr="2DCE7DF4">
        <w:rPr>
          <w:rFonts w:ascii="Arial" w:eastAsia="Times New Roman" w:hAnsi="Arial" w:cs="Arial"/>
          <w:color w:val="000000" w:themeColor="text1"/>
        </w:rPr>
        <w:t xml:space="preserve">The </w:t>
      </w:r>
      <w:r w:rsidR="00BF1D1D" w:rsidRPr="2DCE7DF4">
        <w:rPr>
          <w:rFonts w:ascii="Arial" w:eastAsia="Times New Roman" w:hAnsi="Arial" w:cs="Arial"/>
          <w:color w:val="000000" w:themeColor="text1"/>
        </w:rPr>
        <w:t>position p</w:t>
      </w:r>
      <w:r w:rsidRPr="2DCE7DF4">
        <w:rPr>
          <w:rFonts w:ascii="Arial" w:eastAsia="Times New Roman" w:hAnsi="Arial" w:cs="Arial"/>
          <w:color w:val="000000" w:themeColor="text1"/>
        </w:rPr>
        <w:t xml:space="preserve">rovides dynamic leadership in planning, </w:t>
      </w:r>
      <w:r w:rsidR="23C12A96" w:rsidRPr="2DCE7DF4">
        <w:rPr>
          <w:rFonts w:ascii="Arial" w:eastAsia="Times New Roman" w:hAnsi="Arial" w:cs="Arial"/>
          <w:color w:val="000000" w:themeColor="text1"/>
        </w:rPr>
        <w:t>directing,</w:t>
      </w:r>
      <w:r w:rsidRPr="2DCE7DF4">
        <w:rPr>
          <w:rFonts w:ascii="Arial" w:eastAsia="Times New Roman" w:hAnsi="Arial" w:cs="Arial"/>
          <w:color w:val="000000" w:themeColor="text1"/>
        </w:rPr>
        <w:t xml:space="preserve"> and improving all activities of the Department staff, to promote and ensure a high level of performance, </w:t>
      </w:r>
      <w:r w:rsidR="51DFD40C" w:rsidRPr="2DCE7DF4">
        <w:rPr>
          <w:rFonts w:ascii="Arial" w:eastAsia="Times New Roman" w:hAnsi="Arial" w:cs="Arial"/>
          <w:color w:val="000000" w:themeColor="text1"/>
        </w:rPr>
        <w:t>quality,</w:t>
      </w:r>
      <w:r w:rsidRPr="2DCE7DF4">
        <w:rPr>
          <w:rFonts w:ascii="Arial" w:eastAsia="Times New Roman" w:hAnsi="Arial" w:cs="Arial"/>
          <w:color w:val="000000" w:themeColor="text1"/>
        </w:rPr>
        <w:t xml:space="preserve"> and customer service to TTC business partners</w:t>
      </w:r>
      <w:r w:rsidR="00B9573A" w:rsidRPr="2DCE7DF4">
        <w:rPr>
          <w:rFonts w:ascii="Arial" w:eastAsia="Times New Roman" w:hAnsi="Arial" w:cs="Arial"/>
          <w:color w:val="000000" w:themeColor="text1"/>
        </w:rPr>
        <w:t>.</w:t>
      </w:r>
      <w:r w:rsidR="60B6A653" w:rsidRPr="2DCE7DF4">
        <w:rPr>
          <w:rFonts w:ascii="Arial" w:eastAsia="Times New Roman" w:hAnsi="Arial" w:cs="Arial"/>
          <w:color w:val="000000" w:themeColor="text1"/>
        </w:rPr>
        <w:t xml:space="preserve"> </w:t>
      </w:r>
      <w:r w:rsidR="00472389" w:rsidRPr="2DCE7DF4">
        <w:rPr>
          <w:rFonts w:ascii="Arial" w:eastAsia="Times New Roman" w:hAnsi="Arial" w:cs="Arial"/>
          <w:color w:val="000000" w:themeColor="text1"/>
        </w:rPr>
        <w:t>The successful candidate</w:t>
      </w:r>
      <w:r w:rsidR="00B84BAA" w:rsidRPr="2DCE7DF4">
        <w:rPr>
          <w:rFonts w:ascii="Arial" w:eastAsia="Times New Roman" w:hAnsi="Arial" w:cs="Arial"/>
          <w:color w:val="000000" w:themeColor="text1"/>
        </w:rPr>
        <w:t xml:space="preserve"> </w:t>
      </w:r>
      <w:r w:rsidR="00052BC7" w:rsidRPr="2DCE7DF4">
        <w:rPr>
          <w:rFonts w:ascii="Arial" w:eastAsia="Times New Roman" w:hAnsi="Arial" w:cs="Arial"/>
          <w:color w:val="000000" w:themeColor="text1"/>
        </w:rPr>
        <w:t>will build</w:t>
      </w:r>
      <w:r w:rsidR="00B84BAA" w:rsidRPr="2DCE7DF4">
        <w:rPr>
          <w:rFonts w:ascii="Arial" w:eastAsia="Times New Roman" w:hAnsi="Arial" w:cs="Arial"/>
          <w:color w:val="000000" w:themeColor="text1"/>
        </w:rPr>
        <w:t xml:space="preserve"> </w:t>
      </w:r>
      <w:r w:rsidR="00052BC7" w:rsidRPr="2DCE7DF4">
        <w:rPr>
          <w:rFonts w:ascii="Arial" w:eastAsia="Times New Roman" w:hAnsi="Arial" w:cs="Arial"/>
          <w:color w:val="000000" w:themeColor="text1"/>
        </w:rPr>
        <w:t xml:space="preserve">confidence with Business Partners </w:t>
      </w:r>
      <w:r w:rsidR="00B84BAA" w:rsidRPr="2DCE7DF4">
        <w:rPr>
          <w:rFonts w:ascii="Arial" w:eastAsia="Times New Roman" w:hAnsi="Arial" w:cs="Arial"/>
          <w:color w:val="000000" w:themeColor="text1"/>
        </w:rPr>
        <w:t>by anticipating</w:t>
      </w:r>
      <w:r w:rsidR="00052BC7" w:rsidRPr="2DCE7DF4">
        <w:rPr>
          <w:rFonts w:ascii="Arial" w:eastAsia="Times New Roman" w:hAnsi="Arial" w:cs="Arial"/>
          <w:color w:val="000000" w:themeColor="text1"/>
        </w:rPr>
        <w:t xml:space="preserve"> and suppor</w:t>
      </w:r>
      <w:r w:rsidR="00D5612D" w:rsidRPr="2DCE7DF4">
        <w:rPr>
          <w:rFonts w:ascii="Arial" w:eastAsia="Times New Roman" w:hAnsi="Arial" w:cs="Arial"/>
          <w:color w:val="000000" w:themeColor="text1"/>
        </w:rPr>
        <w:t>t</w:t>
      </w:r>
      <w:r w:rsidR="00052BC7" w:rsidRPr="2DCE7DF4">
        <w:rPr>
          <w:rFonts w:ascii="Arial" w:eastAsia="Times New Roman" w:hAnsi="Arial" w:cs="Arial"/>
          <w:color w:val="000000" w:themeColor="text1"/>
        </w:rPr>
        <w:t>ing customer needs. </w:t>
      </w:r>
      <w:r w:rsidR="00B84BAA" w:rsidRPr="2DCE7DF4">
        <w:rPr>
          <w:rFonts w:ascii="Arial" w:eastAsia="Times New Roman" w:hAnsi="Arial" w:cs="Arial"/>
          <w:color w:val="000000" w:themeColor="text1"/>
        </w:rPr>
        <w:t>Additionally, you will</w:t>
      </w:r>
      <w:r w:rsidR="00D5612D" w:rsidRPr="2DCE7DF4">
        <w:rPr>
          <w:rFonts w:ascii="Arial" w:eastAsia="Times New Roman" w:hAnsi="Arial" w:cs="Arial"/>
          <w:color w:val="000000" w:themeColor="text1"/>
        </w:rPr>
        <w:t xml:space="preserve"> improve</w:t>
      </w:r>
      <w:r w:rsidR="00F47EF1" w:rsidRPr="2DCE7DF4">
        <w:rPr>
          <w:rFonts w:ascii="Arial" w:eastAsia="Times New Roman" w:hAnsi="Arial" w:cs="Arial"/>
          <w:color w:val="000000" w:themeColor="text1"/>
        </w:rPr>
        <w:t xml:space="preserve"> </w:t>
      </w:r>
      <w:r w:rsidR="00731743" w:rsidRPr="2DCE7DF4">
        <w:rPr>
          <w:rFonts w:ascii="Arial" w:eastAsia="Times New Roman" w:hAnsi="Arial" w:cs="Arial"/>
          <w:color w:val="000000" w:themeColor="text1"/>
        </w:rPr>
        <w:t xml:space="preserve">operational </w:t>
      </w:r>
      <w:r w:rsidR="00B52DB2" w:rsidRPr="2DCE7DF4">
        <w:rPr>
          <w:rFonts w:ascii="Arial" w:eastAsia="Times New Roman" w:hAnsi="Arial" w:cs="Arial"/>
          <w:color w:val="000000" w:themeColor="text1"/>
        </w:rPr>
        <w:t>efficiency</w:t>
      </w:r>
      <w:r w:rsidR="00731743" w:rsidRPr="2DCE7DF4">
        <w:rPr>
          <w:rFonts w:ascii="Arial" w:eastAsia="Times New Roman" w:hAnsi="Arial" w:cs="Arial"/>
          <w:color w:val="000000" w:themeColor="text1"/>
        </w:rPr>
        <w:t xml:space="preserve"> through the implementation of </w:t>
      </w:r>
      <w:r w:rsidR="00B52DB2" w:rsidRPr="2DCE7DF4">
        <w:rPr>
          <w:rFonts w:ascii="Arial" w:eastAsia="Times New Roman" w:hAnsi="Arial" w:cs="Arial"/>
          <w:color w:val="000000" w:themeColor="text1"/>
        </w:rPr>
        <w:t>change management strategies.</w:t>
      </w:r>
      <w:r w:rsidR="3E2CB1DD" w:rsidRPr="2DCE7DF4">
        <w:rPr>
          <w:rFonts w:ascii="Arial" w:eastAsia="Times New Roman" w:hAnsi="Arial" w:cs="Arial"/>
          <w:color w:val="000000" w:themeColor="text1"/>
        </w:rPr>
        <w:t xml:space="preserve"> </w:t>
      </w:r>
      <w:r w:rsidR="00062198" w:rsidRPr="2DCE7DF4">
        <w:rPr>
          <w:rFonts w:ascii="Arial" w:eastAsia="Times New Roman" w:hAnsi="Arial" w:cs="Arial"/>
          <w:color w:val="000000" w:themeColor="text1"/>
        </w:rPr>
        <w:t>The role leads and supports several transformational programs</w:t>
      </w:r>
      <w:r w:rsidR="009A6F2C" w:rsidRPr="2DCE7DF4">
        <w:rPr>
          <w:rFonts w:ascii="Arial" w:eastAsia="Times New Roman" w:hAnsi="Arial" w:cs="Arial"/>
          <w:color w:val="000000" w:themeColor="text1"/>
        </w:rPr>
        <w:t xml:space="preserve"> to ensure procurement acumen and SAP program implementation</w:t>
      </w:r>
      <w:r w:rsidR="00A3138D" w:rsidRPr="2DCE7DF4">
        <w:rPr>
          <w:rFonts w:ascii="Arial" w:eastAsia="Times New Roman" w:hAnsi="Arial" w:cs="Arial"/>
          <w:color w:val="000000" w:themeColor="text1"/>
        </w:rPr>
        <w:t xml:space="preserve"> to better integrate the TTC’s practices, processes, and systems.</w:t>
      </w:r>
    </w:p>
    <w:p w14:paraId="01353BA5" w14:textId="77777777" w:rsidR="006B3464" w:rsidRPr="005615F7" w:rsidRDefault="00B9573A" w:rsidP="00390ADB">
      <w:pPr>
        <w:shd w:val="clear" w:color="auto" w:fill="FFFFFF"/>
        <w:spacing w:before="100" w:beforeAutospacing="1" w:after="100" w:afterAutospacing="1" w:line="240" w:lineRule="auto"/>
        <w:jc w:val="both"/>
        <w:rPr>
          <w:rFonts w:ascii="Arial" w:eastAsia="Times New Roman" w:hAnsi="Arial" w:cs="Arial"/>
          <w:b/>
          <w:bCs/>
          <w:color w:val="000000"/>
        </w:rPr>
      </w:pPr>
      <w:r w:rsidRPr="005615F7">
        <w:rPr>
          <w:rFonts w:ascii="Arial" w:eastAsia="Times New Roman" w:hAnsi="Arial" w:cs="Arial"/>
          <w:b/>
          <w:bCs/>
          <w:color w:val="000000" w:themeColor="text1"/>
        </w:rPr>
        <w:t>Key Responsibilities</w:t>
      </w:r>
    </w:p>
    <w:p w14:paraId="723DC7F6" w14:textId="77777777" w:rsidR="006B3464" w:rsidRPr="005615F7" w:rsidRDefault="0026209F" w:rsidP="006B3464">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5615F7">
        <w:rPr>
          <w:rFonts w:ascii="Arial" w:eastAsia="Times New Roman" w:hAnsi="Arial" w:cs="Arial"/>
          <w:color w:val="000000"/>
        </w:rPr>
        <w:t>E</w:t>
      </w:r>
      <w:r w:rsidR="00390ADB" w:rsidRPr="005615F7">
        <w:rPr>
          <w:rFonts w:ascii="Arial" w:eastAsia="Times New Roman" w:hAnsi="Arial" w:cs="Arial"/>
          <w:color w:val="000000"/>
        </w:rPr>
        <w:t>stablish strategic objectives, department policies, practices</w:t>
      </w:r>
      <w:r w:rsidR="006B3464" w:rsidRPr="005615F7">
        <w:rPr>
          <w:rFonts w:ascii="Arial" w:eastAsia="Times New Roman" w:hAnsi="Arial" w:cs="Arial"/>
          <w:color w:val="000000"/>
        </w:rPr>
        <w:t xml:space="preserve"> </w:t>
      </w:r>
      <w:r w:rsidR="00390ADB" w:rsidRPr="005615F7">
        <w:rPr>
          <w:rFonts w:ascii="Arial" w:eastAsia="Times New Roman" w:hAnsi="Arial" w:cs="Arial"/>
          <w:color w:val="000000"/>
        </w:rPr>
        <w:t xml:space="preserve">and related budgets for all aspects of sourcing, purchasing and category </w:t>
      </w:r>
      <w:proofErr w:type="gramStart"/>
      <w:r w:rsidR="00390ADB" w:rsidRPr="005615F7">
        <w:rPr>
          <w:rFonts w:ascii="Arial" w:eastAsia="Times New Roman" w:hAnsi="Arial" w:cs="Arial"/>
          <w:color w:val="000000"/>
        </w:rPr>
        <w:t>management;</w:t>
      </w:r>
      <w:proofErr w:type="gramEnd"/>
      <w:r w:rsidR="00390ADB" w:rsidRPr="005615F7">
        <w:rPr>
          <w:rFonts w:ascii="Arial" w:eastAsia="Times New Roman" w:hAnsi="Arial" w:cs="Arial"/>
          <w:color w:val="000000"/>
        </w:rPr>
        <w:t xml:space="preserve"> </w:t>
      </w:r>
    </w:p>
    <w:p w14:paraId="472D09DA" w14:textId="622C1888" w:rsidR="006B3464" w:rsidRPr="005615F7" w:rsidRDefault="0026209F" w:rsidP="36358D19">
      <w:pPr>
        <w:pStyle w:val="ListParagraph"/>
        <w:numPr>
          <w:ilvl w:val="0"/>
          <w:numId w:val="5"/>
        </w:numPr>
        <w:shd w:val="clear" w:color="auto" w:fill="FFFFFF" w:themeFill="background1"/>
        <w:spacing w:before="100" w:beforeAutospacing="1" w:after="100" w:afterAutospacing="1" w:line="240" w:lineRule="auto"/>
        <w:jc w:val="both"/>
        <w:rPr>
          <w:rFonts w:ascii="Arial" w:eastAsia="Times New Roman" w:hAnsi="Arial" w:cs="Arial"/>
          <w:color w:val="000000"/>
        </w:rPr>
      </w:pPr>
      <w:r w:rsidRPr="005615F7">
        <w:rPr>
          <w:rFonts w:ascii="Arial" w:eastAsia="Times New Roman" w:hAnsi="Arial" w:cs="Arial"/>
          <w:color w:val="000000" w:themeColor="text1"/>
        </w:rPr>
        <w:t>D</w:t>
      </w:r>
      <w:r w:rsidR="00390ADB" w:rsidRPr="005615F7">
        <w:rPr>
          <w:rFonts w:ascii="Arial" w:eastAsia="Times New Roman" w:hAnsi="Arial" w:cs="Arial"/>
          <w:color w:val="000000" w:themeColor="text1"/>
        </w:rPr>
        <w:t xml:space="preserve">evelop and maintain short and long-term procurement, sourcing, and risk management strategies, </w:t>
      </w:r>
      <w:r w:rsidR="60C0C01D" w:rsidRPr="005615F7">
        <w:rPr>
          <w:rFonts w:ascii="Arial" w:eastAsia="Times New Roman" w:hAnsi="Arial" w:cs="Arial"/>
          <w:color w:val="000000" w:themeColor="text1"/>
        </w:rPr>
        <w:t>programs,</w:t>
      </w:r>
      <w:r w:rsidR="00390ADB" w:rsidRPr="005615F7">
        <w:rPr>
          <w:rFonts w:ascii="Arial" w:eastAsia="Times New Roman" w:hAnsi="Arial" w:cs="Arial"/>
          <w:color w:val="000000" w:themeColor="text1"/>
        </w:rPr>
        <w:t xml:space="preserve"> and activities to support the organization’s overall long-term business objectives and </w:t>
      </w:r>
      <w:proofErr w:type="gramStart"/>
      <w:r w:rsidR="00390ADB" w:rsidRPr="005615F7">
        <w:rPr>
          <w:rFonts w:ascii="Arial" w:eastAsia="Times New Roman" w:hAnsi="Arial" w:cs="Arial"/>
          <w:color w:val="000000" w:themeColor="text1"/>
        </w:rPr>
        <w:t>priorities;</w:t>
      </w:r>
      <w:proofErr w:type="gramEnd"/>
      <w:r w:rsidR="00390ADB" w:rsidRPr="005615F7">
        <w:rPr>
          <w:rFonts w:ascii="Arial" w:eastAsia="Times New Roman" w:hAnsi="Arial" w:cs="Arial"/>
          <w:color w:val="000000" w:themeColor="text1"/>
        </w:rPr>
        <w:t xml:space="preserve"> </w:t>
      </w:r>
    </w:p>
    <w:p w14:paraId="25DFBB5A" w14:textId="77777777" w:rsidR="46578D7B" w:rsidRPr="005615F7" w:rsidRDefault="46578D7B" w:rsidP="5409A099">
      <w:pPr>
        <w:pStyle w:val="ListParagraph"/>
        <w:numPr>
          <w:ilvl w:val="0"/>
          <w:numId w:val="5"/>
        </w:numPr>
        <w:shd w:val="clear" w:color="auto" w:fill="FFFFFF" w:themeFill="background1"/>
        <w:spacing w:beforeAutospacing="1" w:afterAutospacing="1" w:line="240" w:lineRule="auto"/>
        <w:jc w:val="both"/>
        <w:rPr>
          <w:rFonts w:ascii="Arial" w:eastAsia="Times New Roman" w:hAnsi="Arial" w:cs="Arial"/>
          <w:color w:val="000000" w:themeColor="text1"/>
        </w:rPr>
      </w:pPr>
      <w:r w:rsidRPr="005615F7">
        <w:rPr>
          <w:rFonts w:ascii="Arial" w:eastAsia="Times New Roman" w:hAnsi="Arial" w:cs="Arial"/>
          <w:color w:val="000000" w:themeColor="text1"/>
        </w:rPr>
        <w:t xml:space="preserve">Maximize efficiency and effectiveness through the maturing of strategic </w:t>
      </w:r>
      <w:r w:rsidR="342C2E93" w:rsidRPr="005615F7">
        <w:rPr>
          <w:rFonts w:ascii="Arial" w:eastAsia="Times New Roman" w:hAnsi="Arial" w:cs="Arial"/>
          <w:color w:val="000000" w:themeColor="text1"/>
        </w:rPr>
        <w:t xml:space="preserve">sourcing and category </w:t>
      </w:r>
      <w:proofErr w:type="gramStart"/>
      <w:r w:rsidR="342C2E93" w:rsidRPr="005615F7">
        <w:rPr>
          <w:rFonts w:ascii="Arial" w:eastAsia="Times New Roman" w:hAnsi="Arial" w:cs="Arial"/>
          <w:color w:val="000000" w:themeColor="text1"/>
        </w:rPr>
        <w:t>management</w:t>
      </w:r>
      <w:proofErr w:type="gramEnd"/>
    </w:p>
    <w:p w14:paraId="1323264B" w14:textId="77777777" w:rsidR="006B3464" w:rsidRPr="005615F7" w:rsidRDefault="0026209F" w:rsidP="006B3464">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5615F7">
        <w:rPr>
          <w:rFonts w:ascii="Arial" w:eastAsia="Times New Roman" w:hAnsi="Arial" w:cs="Arial"/>
          <w:color w:val="000000" w:themeColor="text1"/>
        </w:rPr>
        <w:t>P</w:t>
      </w:r>
      <w:r w:rsidR="00390ADB" w:rsidRPr="005615F7">
        <w:rPr>
          <w:rFonts w:ascii="Arial" w:eastAsia="Times New Roman" w:hAnsi="Arial" w:cs="Arial"/>
          <w:color w:val="000000" w:themeColor="text1"/>
        </w:rPr>
        <w:t>rovid</w:t>
      </w:r>
      <w:r w:rsidR="00052BC7" w:rsidRPr="005615F7">
        <w:rPr>
          <w:rFonts w:ascii="Arial" w:eastAsia="Times New Roman" w:hAnsi="Arial" w:cs="Arial"/>
          <w:color w:val="000000" w:themeColor="text1"/>
        </w:rPr>
        <w:t>e</w:t>
      </w:r>
      <w:r w:rsidR="00390ADB" w:rsidRPr="005615F7">
        <w:rPr>
          <w:rFonts w:ascii="Arial" w:eastAsia="Times New Roman" w:hAnsi="Arial" w:cs="Arial"/>
          <w:color w:val="000000" w:themeColor="text1"/>
        </w:rPr>
        <w:t xml:space="preserve"> advice and guidance to senior management and business partners regarding complex procurement strategies and issues; mentoring and coaching to staff to mature relevant acumen and </w:t>
      </w:r>
      <w:proofErr w:type="gramStart"/>
      <w:r w:rsidR="00390ADB" w:rsidRPr="005615F7">
        <w:rPr>
          <w:rFonts w:ascii="Arial" w:eastAsia="Times New Roman" w:hAnsi="Arial" w:cs="Arial"/>
          <w:color w:val="000000" w:themeColor="text1"/>
        </w:rPr>
        <w:t>capabilities;</w:t>
      </w:r>
      <w:proofErr w:type="gramEnd"/>
      <w:r w:rsidR="00390ADB" w:rsidRPr="005615F7">
        <w:rPr>
          <w:rFonts w:ascii="Arial" w:eastAsia="Times New Roman" w:hAnsi="Arial" w:cs="Arial"/>
          <w:color w:val="000000" w:themeColor="text1"/>
        </w:rPr>
        <w:t xml:space="preserve"> </w:t>
      </w:r>
    </w:p>
    <w:p w14:paraId="4680C05F" w14:textId="77777777" w:rsidR="006B3464" w:rsidRPr="005615F7" w:rsidRDefault="0026209F" w:rsidP="006B3464">
      <w:pPr>
        <w:pStyle w:val="ListParagraph"/>
        <w:numPr>
          <w:ilvl w:val="0"/>
          <w:numId w:val="5"/>
        </w:numPr>
        <w:shd w:val="clear" w:color="auto" w:fill="FFFFFF"/>
        <w:spacing w:before="100" w:beforeAutospacing="1" w:after="100" w:afterAutospacing="1" w:line="240" w:lineRule="auto"/>
        <w:jc w:val="both"/>
        <w:rPr>
          <w:rFonts w:ascii="Arial" w:eastAsia="Times New Roman" w:hAnsi="Arial" w:cs="Arial"/>
          <w:color w:val="000000"/>
        </w:rPr>
      </w:pPr>
      <w:r w:rsidRPr="005615F7">
        <w:rPr>
          <w:rFonts w:ascii="Arial" w:eastAsia="Times New Roman" w:hAnsi="Arial" w:cs="Arial"/>
          <w:color w:val="000000" w:themeColor="text1"/>
        </w:rPr>
        <w:t>D</w:t>
      </w:r>
      <w:r w:rsidR="00390ADB" w:rsidRPr="005615F7">
        <w:rPr>
          <w:rFonts w:ascii="Arial" w:eastAsia="Times New Roman" w:hAnsi="Arial" w:cs="Arial"/>
          <w:color w:val="000000" w:themeColor="text1"/>
        </w:rPr>
        <w:t xml:space="preserve">eliver key metrics and procurement management data and analysis to optimize performance and decision-making; and, </w:t>
      </w:r>
    </w:p>
    <w:p w14:paraId="5460CE08" w14:textId="77777777" w:rsidR="00645474" w:rsidRPr="005615F7" w:rsidRDefault="0026209F" w:rsidP="5409A099">
      <w:pPr>
        <w:pStyle w:val="ListParagraph"/>
        <w:numPr>
          <w:ilvl w:val="0"/>
          <w:numId w:val="5"/>
        </w:numPr>
        <w:shd w:val="clear" w:color="auto" w:fill="FFFFFF" w:themeFill="background1"/>
        <w:spacing w:before="100" w:beforeAutospacing="1" w:after="100" w:afterAutospacing="1" w:line="240" w:lineRule="auto"/>
        <w:jc w:val="both"/>
        <w:rPr>
          <w:rFonts w:ascii="Arial" w:eastAsia="Times New Roman" w:hAnsi="Arial" w:cs="Arial"/>
          <w:b/>
          <w:bCs/>
          <w:color w:val="000000" w:themeColor="text1"/>
        </w:rPr>
      </w:pPr>
      <w:r w:rsidRPr="005615F7">
        <w:rPr>
          <w:rFonts w:ascii="Arial" w:eastAsia="Times New Roman" w:hAnsi="Arial" w:cs="Arial"/>
          <w:color w:val="000000" w:themeColor="text1"/>
        </w:rPr>
        <w:t>O</w:t>
      </w:r>
      <w:r w:rsidR="00390ADB" w:rsidRPr="005615F7">
        <w:rPr>
          <w:rFonts w:ascii="Arial" w:eastAsia="Times New Roman" w:hAnsi="Arial" w:cs="Arial"/>
          <w:color w:val="000000" w:themeColor="text1"/>
        </w:rPr>
        <w:t xml:space="preserve">versee continuous improvement and advancing an integrated approach to materials, </w:t>
      </w:r>
      <w:proofErr w:type="gramStart"/>
      <w:r w:rsidR="00390ADB" w:rsidRPr="005615F7">
        <w:rPr>
          <w:rFonts w:ascii="Arial" w:eastAsia="Times New Roman" w:hAnsi="Arial" w:cs="Arial"/>
          <w:color w:val="000000" w:themeColor="text1"/>
        </w:rPr>
        <w:t>procurement</w:t>
      </w:r>
      <w:proofErr w:type="gramEnd"/>
      <w:r w:rsidR="00390ADB" w:rsidRPr="005615F7">
        <w:rPr>
          <w:rFonts w:ascii="Arial" w:eastAsia="Times New Roman" w:hAnsi="Arial" w:cs="Arial"/>
          <w:color w:val="000000" w:themeColor="text1"/>
        </w:rPr>
        <w:t xml:space="preserve"> and commercial management services, including the integration of relevant business processes, data and reporting with the support of technology and tools.</w:t>
      </w:r>
    </w:p>
    <w:p w14:paraId="20CCFAB9" w14:textId="77777777" w:rsidR="775D10EB" w:rsidRPr="005615F7" w:rsidRDefault="0036462C" w:rsidP="003D347A">
      <w:pPr>
        <w:shd w:val="clear" w:color="auto" w:fill="FFFFFF" w:themeFill="background1"/>
        <w:spacing w:before="100" w:beforeAutospacing="1" w:after="100" w:afterAutospacing="1" w:line="240" w:lineRule="auto"/>
        <w:jc w:val="both"/>
        <w:rPr>
          <w:rFonts w:ascii="Arial" w:eastAsia="Times New Roman" w:hAnsi="Arial" w:cs="Arial"/>
          <w:b/>
          <w:bCs/>
          <w:color w:val="000000"/>
        </w:rPr>
      </w:pPr>
      <w:r w:rsidRPr="005615F7">
        <w:rPr>
          <w:rFonts w:ascii="Arial" w:eastAsia="Times New Roman" w:hAnsi="Arial" w:cs="Arial"/>
          <w:b/>
          <w:bCs/>
          <w:color w:val="000000" w:themeColor="text1"/>
        </w:rPr>
        <w:t>What Candidates Bring</w:t>
      </w:r>
    </w:p>
    <w:p w14:paraId="72BB61AC" w14:textId="77777777" w:rsidR="00645474" w:rsidRPr="005615F7" w:rsidRDefault="00645474" w:rsidP="36358D19">
      <w:pPr>
        <w:numPr>
          <w:ilvl w:val="0"/>
          <w:numId w:val="3"/>
        </w:numPr>
        <w:shd w:val="clear" w:color="auto" w:fill="FFFFFF" w:themeFill="background1"/>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themeColor="text1"/>
        </w:rPr>
        <w:t xml:space="preserve">University degree in Business Administration, Commerce, Economics or related discipline, or a combination of education, training and experience deemed to be equivalent; combined with progressively responsible experience in a related field at a senior management level, preferably in the construction environment and/or with </w:t>
      </w:r>
      <w:r w:rsidR="7013A47F" w:rsidRPr="005615F7">
        <w:rPr>
          <w:rFonts w:ascii="Arial" w:eastAsia="Times New Roman" w:hAnsi="Arial" w:cs="Arial"/>
          <w:color w:val="000000" w:themeColor="text1"/>
        </w:rPr>
        <w:t>public</w:t>
      </w:r>
      <w:r w:rsidRPr="005615F7">
        <w:rPr>
          <w:rFonts w:ascii="Arial" w:eastAsia="Times New Roman" w:hAnsi="Arial" w:cs="Arial"/>
          <w:color w:val="000000" w:themeColor="text1"/>
        </w:rPr>
        <w:t xml:space="preserve"> sector procurement </w:t>
      </w:r>
      <w:proofErr w:type="gramStart"/>
      <w:r w:rsidRPr="005615F7">
        <w:rPr>
          <w:rFonts w:ascii="Arial" w:eastAsia="Times New Roman" w:hAnsi="Arial" w:cs="Arial"/>
          <w:color w:val="000000" w:themeColor="text1"/>
        </w:rPr>
        <w:t>experience</w:t>
      </w:r>
      <w:proofErr w:type="gramEnd"/>
    </w:p>
    <w:p w14:paraId="199EF4DB"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Certification as a Certified Supply Chain Management professional (SCMP) through the Supply Chain Management Association (SCMA); or a Certified Public Procurement Officer (CPPO) designation through The Institute for Public Procurement (NIGP), or similar preferred</w:t>
      </w:r>
    </w:p>
    <w:p w14:paraId="0224224B"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Extensive knowledge of procurement principles and project delivery methods (Tendering, Request for Proposals (RFP), negotiations, etc.), preferably in the public sector</w:t>
      </w:r>
    </w:p>
    <w:p w14:paraId="3F445B95"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Demonstrated ability in developing and implementing successful pro-active procurement strategies and processes and delivering ambitious and innovative cost reduction strategies to meet business </w:t>
      </w:r>
      <w:proofErr w:type="gramStart"/>
      <w:r w:rsidRPr="005615F7">
        <w:rPr>
          <w:rFonts w:ascii="Arial" w:eastAsia="Times New Roman" w:hAnsi="Arial" w:cs="Arial"/>
          <w:color w:val="000000"/>
        </w:rPr>
        <w:t>objectives</w:t>
      </w:r>
      <w:proofErr w:type="gramEnd"/>
    </w:p>
    <w:p w14:paraId="3C7A2FC9"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Extensive experience and proven ability as a strong leader, including leading, coaching and motivating diverse, multi-discipline management teams with the ability to effectively plan work, advise on priorities and deadlines, operating as a fully accountable </w:t>
      </w:r>
      <w:proofErr w:type="gramStart"/>
      <w:r w:rsidRPr="005615F7">
        <w:rPr>
          <w:rFonts w:ascii="Arial" w:eastAsia="Times New Roman" w:hAnsi="Arial" w:cs="Arial"/>
          <w:color w:val="000000"/>
        </w:rPr>
        <w:t>leader</w:t>
      </w:r>
      <w:proofErr w:type="gramEnd"/>
    </w:p>
    <w:p w14:paraId="3687F588"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Experience as a transformational leader of complex enterprise-wide modernization programs/projects </w:t>
      </w:r>
    </w:p>
    <w:p w14:paraId="18E32F23"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Knowledge of change management principles, with the ability to lead change management activities and meet transformation objectives and </w:t>
      </w:r>
      <w:proofErr w:type="gramStart"/>
      <w:r w:rsidRPr="005615F7">
        <w:rPr>
          <w:rFonts w:ascii="Arial" w:eastAsia="Times New Roman" w:hAnsi="Arial" w:cs="Arial"/>
          <w:color w:val="000000"/>
        </w:rPr>
        <w:t>outcomes</w:t>
      </w:r>
      <w:proofErr w:type="gramEnd"/>
      <w:r w:rsidRPr="005615F7">
        <w:rPr>
          <w:rFonts w:ascii="Arial" w:eastAsia="Times New Roman" w:hAnsi="Arial" w:cs="Arial"/>
          <w:color w:val="000000"/>
        </w:rPr>
        <w:t xml:space="preserve"> </w:t>
      </w:r>
    </w:p>
    <w:p w14:paraId="5E940530" w14:textId="77777777" w:rsidR="00645474" w:rsidRPr="005615F7" w:rsidRDefault="00645474" w:rsidP="0064547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Extensive experience with enterprise procurement and inventory management systems such as SAP including leading their implementation, sustainment and the continuous improvement of their </w:t>
      </w:r>
      <w:proofErr w:type="gramStart"/>
      <w:r w:rsidRPr="005615F7">
        <w:rPr>
          <w:rFonts w:ascii="Arial" w:eastAsia="Times New Roman" w:hAnsi="Arial" w:cs="Arial"/>
          <w:color w:val="000000"/>
        </w:rPr>
        <w:t>functionality</w:t>
      </w:r>
      <w:proofErr w:type="gramEnd"/>
    </w:p>
    <w:p w14:paraId="6F97FA78" w14:textId="77777777" w:rsidR="00645474" w:rsidRPr="005615F7" w:rsidRDefault="00645474" w:rsidP="00427E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In-depth understanding of the service and financial issues facing the TTC, including service delivery, policy development, strategic and service planning, financial and project management, performance measurement and the implementation of best practices</w:t>
      </w:r>
    </w:p>
    <w:p w14:paraId="3470CD59" w14:textId="77777777" w:rsidR="00B95E51" w:rsidRPr="005615F7" w:rsidRDefault="057B3094" w:rsidP="36358D19">
      <w:pPr>
        <w:numPr>
          <w:ilvl w:val="0"/>
          <w:numId w:val="3"/>
        </w:numPr>
        <w:shd w:val="clear" w:color="auto" w:fill="FFFFFF" w:themeFill="background1"/>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themeColor="text1"/>
        </w:rPr>
        <w:t xml:space="preserve">Extensive experience preparing comprehensive reports and presentations, analyzing, </w:t>
      </w:r>
      <w:proofErr w:type="gramStart"/>
      <w:r w:rsidRPr="005615F7">
        <w:rPr>
          <w:rFonts w:ascii="Arial" w:eastAsia="Times New Roman" w:hAnsi="Arial" w:cs="Arial"/>
          <w:color w:val="000000" w:themeColor="text1"/>
        </w:rPr>
        <w:t>interpreting</w:t>
      </w:r>
      <w:proofErr w:type="gramEnd"/>
      <w:r w:rsidRPr="005615F7">
        <w:rPr>
          <w:rFonts w:ascii="Arial" w:eastAsia="Times New Roman" w:hAnsi="Arial" w:cs="Arial"/>
          <w:color w:val="000000" w:themeColor="text1"/>
        </w:rPr>
        <w:t xml:space="preserve"> and summarizing information to present and support strategic, service and financial decision making.</w:t>
      </w:r>
    </w:p>
    <w:p w14:paraId="66829DA1" w14:textId="77777777" w:rsidR="00E152D5" w:rsidRPr="005615F7" w:rsidRDefault="00E152D5" w:rsidP="00E152D5">
      <w:pPr>
        <w:shd w:val="clear" w:color="auto" w:fill="FFFFFF"/>
        <w:spacing w:before="100" w:beforeAutospacing="1" w:after="100" w:afterAutospacing="1" w:line="240" w:lineRule="auto"/>
        <w:rPr>
          <w:rFonts w:ascii="Arial" w:eastAsia="Times New Roman" w:hAnsi="Arial" w:cs="Arial"/>
          <w:color w:val="000000"/>
        </w:rPr>
      </w:pPr>
      <w:r w:rsidRPr="005615F7">
        <w:rPr>
          <w:rFonts w:ascii="Arial" w:eastAsia="Times New Roman" w:hAnsi="Arial" w:cs="Arial"/>
          <w:b/>
          <w:bCs/>
          <w:color w:val="000000"/>
        </w:rPr>
        <w:t>Additional Requirements</w:t>
      </w:r>
    </w:p>
    <w:p w14:paraId="3BE62293"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Ability to think critically and understand complex issues, program interrelationships, and potential results and outcomes of policy actions. </w:t>
      </w:r>
    </w:p>
    <w:p w14:paraId="06C92943"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Ability to implement talent development strategies and new programs.</w:t>
      </w:r>
    </w:p>
    <w:p w14:paraId="6E40AA3B"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An in-depth understanding of governance and accountability frameworks within a large public sector organization.</w:t>
      </w:r>
    </w:p>
    <w:p w14:paraId="41CF90CB"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Strong project management skills </w:t>
      </w:r>
    </w:p>
    <w:p w14:paraId="52F2A339" w14:textId="48883C55"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Knowledge of legal implications of the </w:t>
      </w:r>
      <w:r w:rsidR="00512C30">
        <w:rPr>
          <w:rFonts w:ascii="Arial" w:eastAsia="Times New Roman" w:hAnsi="Arial" w:cs="Arial"/>
          <w:color w:val="000000"/>
        </w:rPr>
        <w:t xml:space="preserve">public </w:t>
      </w:r>
      <w:r w:rsidRPr="005615F7">
        <w:rPr>
          <w:rFonts w:ascii="Arial" w:eastAsia="Times New Roman" w:hAnsi="Arial" w:cs="Arial"/>
          <w:color w:val="000000"/>
        </w:rPr>
        <w:t>procurement process and an understanding of engineering language and principles</w:t>
      </w:r>
    </w:p>
    <w:p w14:paraId="416C95A1"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Knowledge of applicable construction laws (i.e., the Ontario Construction Act, etc.) and related Government trade agreements (i.e., CETA, CFTA)</w:t>
      </w:r>
    </w:p>
    <w:p w14:paraId="7DB505BF"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Highly developed organizational, communication (oral and written), interpersonal, presentation, facilitation and negotiating </w:t>
      </w:r>
      <w:proofErr w:type="gramStart"/>
      <w:r w:rsidRPr="005615F7">
        <w:rPr>
          <w:rFonts w:ascii="Arial" w:eastAsia="Times New Roman" w:hAnsi="Arial" w:cs="Arial"/>
          <w:color w:val="000000"/>
        </w:rPr>
        <w:t>skills</w:t>
      </w:r>
      <w:proofErr w:type="gramEnd"/>
    </w:p>
    <w:p w14:paraId="24AA5C6F"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Sound judgement, combined with excellent analytical and problem-solving </w:t>
      </w:r>
      <w:proofErr w:type="gramStart"/>
      <w:r w:rsidRPr="005615F7">
        <w:rPr>
          <w:rFonts w:ascii="Arial" w:eastAsia="Times New Roman" w:hAnsi="Arial" w:cs="Arial"/>
          <w:color w:val="000000"/>
        </w:rPr>
        <w:t>skills</w:t>
      </w:r>
      <w:proofErr w:type="gramEnd"/>
    </w:p>
    <w:p w14:paraId="36A8E577" w14:textId="77777777" w:rsidR="00E152D5" w:rsidRPr="005615F7" w:rsidRDefault="00E152D5" w:rsidP="36358D19">
      <w:pPr>
        <w:numPr>
          <w:ilvl w:val="0"/>
          <w:numId w:val="4"/>
        </w:numPr>
        <w:shd w:val="clear" w:color="auto" w:fill="FFFFFF" w:themeFill="background1"/>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themeColor="text1"/>
        </w:rPr>
        <w:t xml:space="preserve">Sound judgement with the ability to handle matters of a confidential, </w:t>
      </w:r>
      <w:r w:rsidR="1F7C9E84" w:rsidRPr="005615F7">
        <w:rPr>
          <w:rFonts w:ascii="Arial" w:eastAsia="Times New Roman" w:hAnsi="Arial" w:cs="Arial"/>
          <w:color w:val="000000" w:themeColor="text1"/>
        </w:rPr>
        <w:t>proprietary,</w:t>
      </w:r>
      <w:r w:rsidRPr="005615F7">
        <w:rPr>
          <w:rFonts w:ascii="Arial" w:eastAsia="Times New Roman" w:hAnsi="Arial" w:cs="Arial"/>
          <w:color w:val="000000" w:themeColor="text1"/>
        </w:rPr>
        <w:t xml:space="preserve"> or sensitive nature as they relate to the TTC Board and senior </w:t>
      </w:r>
      <w:proofErr w:type="gramStart"/>
      <w:r w:rsidRPr="005615F7">
        <w:rPr>
          <w:rFonts w:ascii="Arial" w:eastAsia="Times New Roman" w:hAnsi="Arial" w:cs="Arial"/>
          <w:color w:val="000000" w:themeColor="text1"/>
        </w:rPr>
        <w:t>staff</w:t>
      </w:r>
      <w:proofErr w:type="gramEnd"/>
    </w:p>
    <w:p w14:paraId="0877E997"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Experience developing high quality business strategies and plans ensuring their alignment with short-term and long-term </w:t>
      </w:r>
      <w:proofErr w:type="gramStart"/>
      <w:r w:rsidRPr="005615F7">
        <w:rPr>
          <w:rFonts w:ascii="Arial" w:eastAsia="Times New Roman" w:hAnsi="Arial" w:cs="Arial"/>
          <w:color w:val="000000"/>
        </w:rPr>
        <w:t>objectives</w:t>
      </w:r>
      <w:proofErr w:type="gramEnd"/>
    </w:p>
    <w:p w14:paraId="7B48F3C9" w14:textId="77777777" w:rsidR="00E152D5" w:rsidRPr="005615F7" w:rsidRDefault="00E152D5" w:rsidP="36358D19">
      <w:pPr>
        <w:numPr>
          <w:ilvl w:val="0"/>
          <w:numId w:val="4"/>
        </w:numPr>
        <w:shd w:val="clear" w:color="auto" w:fill="FFFFFF" w:themeFill="background1"/>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themeColor="text1"/>
        </w:rPr>
        <w:t xml:space="preserve">Extensive customer </w:t>
      </w:r>
      <w:r w:rsidR="0C1DD9F6" w:rsidRPr="005615F7">
        <w:rPr>
          <w:rFonts w:ascii="Arial" w:eastAsia="Times New Roman" w:hAnsi="Arial" w:cs="Arial"/>
          <w:color w:val="000000" w:themeColor="text1"/>
        </w:rPr>
        <w:t>service-related</w:t>
      </w:r>
      <w:r w:rsidRPr="005615F7">
        <w:rPr>
          <w:rFonts w:ascii="Arial" w:eastAsia="Times New Roman" w:hAnsi="Arial" w:cs="Arial"/>
          <w:color w:val="000000" w:themeColor="text1"/>
        </w:rPr>
        <w:t xml:space="preserve"> experience combined with a demonstrated ability to establish and maintain strong </w:t>
      </w:r>
      <w:proofErr w:type="gramStart"/>
      <w:r w:rsidRPr="005615F7">
        <w:rPr>
          <w:rFonts w:ascii="Arial" w:eastAsia="Times New Roman" w:hAnsi="Arial" w:cs="Arial"/>
          <w:color w:val="000000" w:themeColor="text1"/>
        </w:rPr>
        <w:t>relationships</w:t>
      </w:r>
      <w:proofErr w:type="gramEnd"/>
    </w:p>
    <w:p w14:paraId="38BD4D1F" w14:textId="77777777" w:rsidR="00E152D5" w:rsidRPr="005615F7" w:rsidRDefault="00E152D5" w:rsidP="36358D19">
      <w:pPr>
        <w:numPr>
          <w:ilvl w:val="0"/>
          <w:numId w:val="4"/>
        </w:numPr>
        <w:shd w:val="clear" w:color="auto" w:fill="FFFFFF" w:themeFill="background1"/>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themeColor="text1"/>
        </w:rPr>
        <w:t xml:space="preserve">Proven record in formulating complex budgets, goals and objectives, policies and </w:t>
      </w:r>
      <w:r w:rsidR="4399653B" w:rsidRPr="005615F7">
        <w:rPr>
          <w:rFonts w:ascii="Arial" w:eastAsia="Times New Roman" w:hAnsi="Arial" w:cs="Arial"/>
          <w:color w:val="000000" w:themeColor="text1"/>
        </w:rPr>
        <w:t>long-range</w:t>
      </w:r>
      <w:r w:rsidRPr="005615F7">
        <w:rPr>
          <w:rFonts w:ascii="Arial" w:eastAsia="Times New Roman" w:hAnsi="Arial" w:cs="Arial"/>
          <w:color w:val="000000" w:themeColor="text1"/>
        </w:rPr>
        <w:t xml:space="preserve"> </w:t>
      </w:r>
      <w:proofErr w:type="gramStart"/>
      <w:r w:rsidRPr="005615F7">
        <w:rPr>
          <w:rFonts w:ascii="Arial" w:eastAsia="Times New Roman" w:hAnsi="Arial" w:cs="Arial"/>
          <w:color w:val="000000" w:themeColor="text1"/>
        </w:rPr>
        <w:t>programs</w:t>
      </w:r>
      <w:proofErr w:type="gramEnd"/>
    </w:p>
    <w:p w14:paraId="514475B4" w14:textId="77777777" w:rsidR="00E152D5" w:rsidRPr="005615F7" w:rsidRDefault="00E152D5" w:rsidP="00E152D5">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Extensive knowledge of business administration, fiscal and human relations concepts/practices combined with a thorough knowledge and understanding of applicable human resources policies and legislation/regulations regarding safety, employment, human rights, etc.</w:t>
      </w:r>
    </w:p>
    <w:p w14:paraId="4A645341" w14:textId="77777777" w:rsidR="0031715B" w:rsidRPr="005615F7" w:rsidRDefault="00046A7A" w:rsidP="00B95E51">
      <w:pPr>
        <w:shd w:val="clear" w:color="auto" w:fill="FFFFFF"/>
        <w:spacing w:before="100" w:beforeAutospacing="1" w:after="100" w:afterAutospacing="1" w:line="240" w:lineRule="auto"/>
        <w:jc w:val="both"/>
        <w:rPr>
          <w:rFonts w:ascii="Arial" w:eastAsia="Times New Roman" w:hAnsi="Arial" w:cs="Arial"/>
          <w:color w:val="000000"/>
        </w:rPr>
      </w:pPr>
      <w:r w:rsidRPr="005615F7">
        <w:rPr>
          <w:rFonts w:ascii="Arial" w:eastAsia="Times New Roman" w:hAnsi="Arial" w:cs="Arial"/>
          <w:b/>
          <w:bCs/>
          <w:color w:val="000000"/>
        </w:rPr>
        <w:t xml:space="preserve">Considered </w:t>
      </w:r>
      <w:r w:rsidR="0031715B" w:rsidRPr="005615F7">
        <w:rPr>
          <w:rFonts w:ascii="Arial" w:eastAsia="Times New Roman" w:hAnsi="Arial" w:cs="Arial"/>
          <w:b/>
          <w:bCs/>
          <w:color w:val="000000"/>
        </w:rPr>
        <w:t>Assets</w:t>
      </w:r>
    </w:p>
    <w:p w14:paraId="05DACECA" w14:textId="77777777" w:rsidR="00427E49" w:rsidRPr="005615F7" w:rsidRDefault="00427E49" w:rsidP="00427E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Project Management Professional (PMP) designation </w:t>
      </w:r>
    </w:p>
    <w:p w14:paraId="363BDD9F" w14:textId="77777777" w:rsidR="00427E49" w:rsidRPr="005615F7" w:rsidRDefault="00046A7A" w:rsidP="00427E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Master of Supply Chain Management</w:t>
      </w:r>
      <w:r w:rsidR="00427E49" w:rsidRPr="005615F7">
        <w:rPr>
          <w:rFonts w:ascii="Arial" w:eastAsia="Times New Roman" w:hAnsi="Arial" w:cs="Arial"/>
          <w:color w:val="000000"/>
        </w:rPr>
        <w:t xml:space="preserve"> (MSCM) or related field </w:t>
      </w:r>
    </w:p>
    <w:p w14:paraId="31B1E61E" w14:textId="77777777" w:rsidR="00427E49" w:rsidRPr="005615F7" w:rsidRDefault="00427E49" w:rsidP="00427E49">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Results-oriented, metrics-driven leader with expertise in procurement and category management</w:t>
      </w:r>
    </w:p>
    <w:p w14:paraId="10D5E012" w14:textId="77777777" w:rsidR="00CD14A3" w:rsidRDefault="00427E49" w:rsidP="005615F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sidRPr="005615F7">
        <w:rPr>
          <w:rFonts w:ascii="Arial" w:eastAsia="Times New Roman" w:hAnsi="Arial" w:cs="Arial"/>
          <w:color w:val="000000"/>
        </w:rPr>
        <w:t xml:space="preserve">Implementation and leadership of social procurement programs/initiatives/policies </w:t>
      </w:r>
    </w:p>
    <w:p w14:paraId="5A5A22EE" w14:textId="1BF1AC30" w:rsidR="0034141D" w:rsidRPr="005615F7" w:rsidRDefault="0034141D" w:rsidP="005615F7">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rPr>
      </w:pPr>
      <w:r>
        <w:rPr>
          <w:rFonts w:ascii="Arial" w:eastAsia="Times New Roman" w:hAnsi="Arial" w:cs="Arial"/>
          <w:color w:val="000000"/>
        </w:rPr>
        <w:t>Public sector experience in a senior role</w:t>
      </w:r>
      <w:r w:rsidR="00B41934">
        <w:rPr>
          <w:rFonts w:ascii="Arial" w:eastAsia="Times New Roman" w:hAnsi="Arial" w:cs="Arial"/>
          <w:color w:val="000000"/>
        </w:rPr>
        <w:t>.</w:t>
      </w:r>
    </w:p>
    <w:p w14:paraId="7801DDD7" w14:textId="7A404405" w:rsidR="00CD14A3" w:rsidRPr="005615F7" w:rsidRDefault="00CD14A3" w:rsidP="00CD14A3">
      <w:pPr>
        <w:widowControl w:val="0"/>
        <w:pBdr>
          <w:bottom w:val="none" w:sz="0" w:space="6" w:color="auto"/>
        </w:pBdr>
        <w:spacing w:after="120" w:line="240" w:lineRule="auto"/>
        <w:rPr>
          <w:rFonts w:ascii="Arial" w:eastAsia="Calibri" w:hAnsi="Arial" w:cs="Arial"/>
        </w:rPr>
      </w:pPr>
      <w:r w:rsidRPr="005615F7">
        <w:rPr>
          <w:rFonts w:ascii="Arial" w:eastAsia="Calibri" w:hAnsi="Arial" w:cs="Arial"/>
        </w:rPr>
        <w:t xml:space="preserve">To apply to this senior managerial role in public transit, submit your application to </w:t>
      </w:r>
      <w:r w:rsidRPr="005615F7">
        <w:rPr>
          <w:rFonts w:ascii="Arial" w:eastAsia="Calibri" w:hAnsi="Arial" w:cs="Arial"/>
          <w:b/>
          <w:bCs/>
        </w:rPr>
        <w:t>Phelps</w:t>
      </w:r>
      <w:r w:rsidRPr="005615F7">
        <w:rPr>
          <w:rFonts w:ascii="Arial" w:eastAsia="Calibri" w:hAnsi="Arial" w:cs="Arial"/>
        </w:rPr>
        <w:t xml:space="preserve"> by clicking here: </w:t>
      </w:r>
      <w:hyperlink r:id="rId12" w:tgtFrame="_blank" w:tooltip="https://bit.ly/3d6qrx5" w:history="1">
        <w:r w:rsidR="002A280F">
          <w:rPr>
            <w:rStyle w:val="Hyperlink"/>
          </w:rPr>
          <w:t>https://bit.ly/3D6qrx5</w:t>
        </w:r>
      </w:hyperlink>
      <w:r w:rsidRPr="005615F7">
        <w:rPr>
          <w:rFonts w:ascii="Arial" w:eastAsia="Calibri" w:hAnsi="Arial" w:cs="Arial"/>
        </w:rPr>
        <w:t xml:space="preserve"> </w:t>
      </w:r>
    </w:p>
    <w:p w14:paraId="7AA86FFF" w14:textId="3D53D989" w:rsidR="00CD14A3" w:rsidRPr="005615F7" w:rsidRDefault="00CD14A3" w:rsidP="00CD14A3">
      <w:pPr>
        <w:widowControl w:val="0"/>
        <w:pBdr>
          <w:bottom w:val="none" w:sz="0" w:space="6" w:color="auto"/>
        </w:pBdr>
        <w:spacing w:after="120" w:line="240" w:lineRule="auto"/>
        <w:rPr>
          <w:rFonts w:ascii="Arial" w:eastAsia="Calibri" w:hAnsi="Arial" w:cs="Arial"/>
        </w:rPr>
      </w:pPr>
      <w:r w:rsidRPr="005615F7">
        <w:rPr>
          <w:rFonts w:ascii="Arial" w:eastAsia="Calibri" w:hAnsi="Arial" w:cs="Arial"/>
        </w:rPr>
        <w:t xml:space="preserve">Application deadline: </w:t>
      </w:r>
      <w:r w:rsidR="004920F4">
        <w:rPr>
          <w:rFonts w:ascii="Arial" w:eastAsia="Calibri" w:hAnsi="Arial" w:cs="Arial"/>
          <w:b/>
          <w:bCs/>
        </w:rPr>
        <w:t>August 10, 2023</w:t>
      </w:r>
    </w:p>
    <w:p w14:paraId="2ADD833F" w14:textId="77777777" w:rsidR="00CD14A3" w:rsidRPr="00050001" w:rsidRDefault="00CD14A3" w:rsidP="00CD14A3">
      <w:pPr>
        <w:widowControl w:val="0"/>
        <w:spacing w:after="120" w:line="240" w:lineRule="auto"/>
        <w:rPr>
          <w:rFonts w:ascii="Calibri" w:eastAsia="Calibri" w:hAnsi="Calibri" w:cs="Calibri"/>
        </w:rPr>
      </w:pPr>
      <w:r w:rsidRPr="00050001">
        <w:rPr>
          <w:rFonts w:eastAsia="Calibri" w:cs="Times New Roman"/>
          <w:noProof/>
        </w:rPr>
        <w:drawing>
          <wp:anchor distT="0" distB="0" distL="114300" distR="114300" simplePos="0" relativeHeight="251658240" behindDoc="0" locked="0" layoutInCell="1" allowOverlap="1" wp14:anchorId="7C2DB62B" wp14:editId="00B27F91">
            <wp:simplePos x="0" y="0"/>
            <wp:positionH relativeFrom="column">
              <wp:posOffset>26670</wp:posOffset>
            </wp:positionH>
            <wp:positionV relativeFrom="paragraph">
              <wp:posOffset>88265</wp:posOffset>
            </wp:positionV>
            <wp:extent cx="1628140" cy="522605"/>
            <wp:effectExtent l="0" t="0" r="0" b="0"/>
            <wp:wrapNone/>
            <wp:docPr id="5" name="Picture 5" descr="A 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text on a white background&#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l="6210" t="10767" b="8902"/>
                    <a:stretch>
                      <a:fillRect/>
                    </a:stretch>
                  </pic:blipFill>
                  <pic:spPr bwMode="auto">
                    <a:xfrm>
                      <a:off x="0" y="0"/>
                      <a:ext cx="162814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00DA3C" w14:textId="77777777" w:rsidR="00CD14A3" w:rsidRDefault="00CD14A3" w:rsidP="00CD14A3">
      <w:pPr>
        <w:widowControl w:val="0"/>
        <w:spacing w:after="240" w:line="240" w:lineRule="auto"/>
        <w:ind w:left="2880"/>
        <w:rPr>
          <w:rFonts w:ascii="Calibri" w:eastAsia="Calibri" w:hAnsi="Calibri" w:cs="Calibri"/>
        </w:rPr>
      </w:pPr>
      <w:r w:rsidRPr="00050001">
        <w:rPr>
          <w:rFonts w:ascii="Calibri" w:eastAsia="Calibri" w:hAnsi="Calibri" w:cs="Calibri"/>
        </w:rPr>
        <w:t>401 Bay Street, Suite 1400, Toronto, ON M5H 2Y4</w:t>
      </w:r>
      <w:r w:rsidRPr="00050001">
        <w:rPr>
          <w:rFonts w:ascii="Calibri" w:eastAsia="Calibri" w:hAnsi="Calibri" w:cs="Calibri"/>
        </w:rPr>
        <w:br/>
        <w:t>Phone: 416 364 6229</w:t>
      </w:r>
    </w:p>
    <w:p w14:paraId="2EC0FB2D" w14:textId="77777777" w:rsidR="00CD14A3" w:rsidRPr="00CA7F99" w:rsidRDefault="00CD14A3" w:rsidP="00CD14A3">
      <w:pPr>
        <w:shd w:val="clear" w:color="auto" w:fill="FFFFFF"/>
        <w:spacing w:before="100" w:beforeAutospacing="1" w:after="100" w:afterAutospacing="1" w:line="240" w:lineRule="auto"/>
        <w:jc w:val="both"/>
        <w:rPr>
          <w:rFonts w:ascii="Arial" w:eastAsia="Times New Roman" w:hAnsi="Arial" w:cs="Arial"/>
          <w:i/>
          <w:iCs/>
          <w:color w:val="000000"/>
          <w:sz w:val="20"/>
          <w:szCs w:val="20"/>
        </w:rPr>
      </w:pPr>
      <w:r w:rsidRPr="00CA7F99">
        <w:rPr>
          <w:rFonts w:ascii="Arial" w:eastAsia="Times New Roman" w:hAnsi="Arial" w:cs="Arial"/>
          <w:b/>
          <w:bCs/>
          <w:i/>
          <w:iCs/>
          <w:color w:val="000000"/>
          <w:sz w:val="20"/>
          <w:szCs w:val="20"/>
        </w:rPr>
        <w:t>Diversity and Accessibility Statement</w:t>
      </w:r>
    </w:p>
    <w:p w14:paraId="3C70BCD9" w14:textId="77777777" w:rsidR="00645474" w:rsidRPr="00CA7F99" w:rsidRDefault="00CD14A3" w:rsidP="00CA7F99">
      <w:pPr>
        <w:widowControl w:val="0"/>
        <w:spacing w:line="240" w:lineRule="auto"/>
        <w:rPr>
          <w:rFonts w:eastAsia="Times New Roman" w:cstheme="minorHAnsi"/>
          <w:i/>
          <w:iCs/>
        </w:rPr>
      </w:pPr>
      <w:r w:rsidRPr="00AD2DFA">
        <w:rPr>
          <w:rFonts w:eastAsia="Times New Roman"/>
          <w:i/>
          <w:iCs/>
        </w:rPr>
        <w:t>The TTC is committed to fostering a positive workplace culture with a workforce that is representative of the communities it serves. Committed to the principles of diversity and inclusion, the TTC encourages applications from all qualified applicants. Accommodation is available for applicants, including those with disabilities, throughout the recruitment process</w:t>
      </w:r>
      <w:r w:rsidR="008A261C" w:rsidRPr="00DF6EDA">
        <w:rPr>
          <w:rFonts w:ascii="Arial" w:eastAsia="Times New Roman" w:hAnsi="Arial" w:cs="Arial"/>
          <w:color w:val="000000"/>
          <w:sz w:val="20"/>
          <w:szCs w:val="20"/>
        </w:rPr>
        <w:t>,</w:t>
      </w:r>
      <w:r w:rsidR="00645474" w:rsidRPr="00DF6EDA">
        <w:rPr>
          <w:rFonts w:ascii="Arial" w:eastAsia="Times New Roman" w:hAnsi="Arial" w:cs="Arial"/>
          <w:color w:val="000000"/>
          <w:sz w:val="20"/>
          <w:szCs w:val="20"/>
        </w:rPr>
        <w:t xml:space="preserve"> </w:t>
      </w:r>
      <w:r w:rsidR="008A261C" w:rsidRPr="00CA7F99">
        <w:rPr>
          <w:rFonts w:eastAsia="Times New Roman" w:cstheme="minorHAnsi"/>
          <w:i/>
          <w:iCs/>
          <w:color w:val="000000"/>
        </w:rPr>
        <w:t xml:space="preserve">please contact </w:t>
      </w:r>
      <w:r w:rsidR="006B3464" w:rsidRPr="00CA7F99">
        <w:rPr>
          <w:rFonts w:eastAsia="Times New Roman" w:cstheme="minorHAnsi"/>
          <w:i/>
          <w:iCs/>
          <w:color w:val="000000"/>
        </w:rPr>
        <w:t>Human Resources</w:t>
      </w:r>
      <w:r w:rsidR="00645474" w:rsidRPr="00CA7F99">
        <w:rPr>
          <w:rFonts w:eastAsia="Times New Roman" w:cstheme="minorHAnsi"/>
          <w:i/>
          <w:iCs/>
          <w:color w:val="000000"/>
        </w:rPr>
        <w:t xml:space="preserve"> - Employment Services at (416) 393-4570.</w:t>
      </w:r>
    </w:p>
    <w:p w14:paraId="4C099FF5" w14:textId="77777777" w:rsidR="00645474" w:rsidRPr="00DF6EDA" w:rsidRDefault="008A261C" w:rsidP="00225F5B">
      <w:pPr>
        <w:shd w:val="clear" w:color="auto" w:fill="FFFFFF"/>
        <w:spacing w:before="100" w:beforeAutospacing="1" w:after="100" w:afterAutospacing="1" w:line="240" w:lineRule="auto"/>
        <w:rPr>
          <w:rFonts w:ascii="Arial" w:eastAsia="Times New Roman" w:hAnsi="Arial" w:cs="Arial"/>
          <w:color w:val="000000"/>
          <w:sz w:val="20"/>
          <w:szCs w:val="20"/>
        </w:rPr>
      </w:pPr>
      <w:r w:rsidRPr="00DF6EDA">
        <w:rPr>
          <w:rFonts w:ascii="Arial" w:eastAsia="Times New Roman" w:hAnsi="Arial" w:cs="Arial"/>
          <w:b/>
          <w:bCs/>
          <w:color w:val="000000"/>
          <w:sz w:val="20"/>
          <w:szCs w:val="20"/>
        </w:rPr>
        <w:t>Please Note:</w:t>
      </w:r>
      <w:r w:rsidRPr="00DF6EDA">
        <w:rPr>
          <w:rFonts w:ascii="Arial" w:eastAsia="Times New Roman" w:hAnsi="Arial" w:cs="Arial"/>
          <w:color w:val="000000"/>
          <w:sz w:val="20"/>
          <w:szCs w:val="20"/>
        </w:rPr>
        <w:t xml:space="preserve"> We thank all applicants for their interest but advise that only those selected for an interview will be contacted.</w:t>
      </w:r>
    </w:p>
    <w:p w14:paraId="284A4CA7" w14:textId="77777777" w:rsidR="00390ADB" w:rsidRPr="008A261C" w:rsidRDefault="00390ADB" w:rsidP="00390ADB">
      <w:pPr>
        <w:spacing w:line="240" w:lineRule="auto"/>
        <w:rPr>
          <w:rFonts w:ascii="Segoe UI" w:hAnsi="Segoe UI" w:cs="Segoe UI"/>
          <w:b/>
          <w:bCs/>
          <w:sz w:val="24"/>
          <w:szCs w:val="24"/>
        </w:rPr>
      </w:pPr>
    </w:p>
    <w:sectPr w:rsidR="00390ADB" w:rsidRPr="008A26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B45781" w14:textId="77777777" w:rsidR="0035384E" w:rsidRDefault="0035384E" w:rsidP="00A25062">
      <w:pPr>
        <w:spacing w:after="0" w:line="240" w:lineRule="auto"/>
      </w:pPr>
      <w:r>
        <w:separator/>
      </w:r>
    </w:p>
  </w:endnote>
  <w:endnote w:type="continuationSeparator" w:id="0">
    <w:p w14:paraId="0601ACC7" w14:textId="77777777" w:rsidR="0035384E" w:rsidRDefault="0035384E" w:rsidP="00A25062">
      <w:pPr>
        <w:spacing w:after="0" w:line="240" w:lineRule="auto"/>
      </w:pPr>
      <w:r>
        <w:continuationSeparator/>
      </w:r>
    </w:p>
  </w:endnote>
  <w:endnote w:type="continuationNotice" w:id="1">
    <w:p w14:paraId="0FB53F1B" w14:textId="77777777" w:rsidR="0035384E" w:rsidRDefault="00353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3A23C" w14:textId="77777777" w:rsidR="0035384E" w:rsidRDefault="0035384E" w:rsidP="00A25062">
      <w:pPr>
        <w:spacing w:after="0" w:line="240" w:lineRule="auto"/>
      </w:pPr>
      <w:r>
        <w:separator/>
      </w:r>
    </w:p>
  </w:footnote>
  <w:footnote w:type="continuationSeparator" w:id="0">
    <w:p w14:paraId="6802200F" w14:textId="77777777" w:rsidR="0035384E" w:rsidRDefault="0035384E" w:rsidP="00A25062">
      <w:pPr>
        <w:spacing w:after="0" w:line="240" w:lineRule="auto"/>
      </w:pPr>
      <w:r>
        <w:continuationSeparator/>
      </w:r>
    </w:p>
  </w:footnote>
  <w:footnote w:type="continuationNotice" w:id="1">
    <w:p w14:paraId="4CDF2C27" w14:textId="77777777" w:rsidR="0035384E" w:rsidRDefault="003538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F2443"/>
    <w:multiLevelType w:val="multilevel"/>
    <w:tmpl w:val="B4B03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0C89"/>
    <w:multiLevelType w:val="multilevel"/>
    <w:tmpl w:val="386C0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A38DC"/>
    <w:multiLevelType w:val="hybridMultilevel"/>
    <w:tmpl w:val="1AEC10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97857"/>
    <w:multiLevelType w:val="multilevel"/>
    <w:tmpl w:val="DCC2A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A0C46"/>
    <w:multiLevelType w:val="hybridMultilevel"/>
    <w:tmpl w:val="2C64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34655"/>
    <w:multiLevelType w:val="multilevel"/>
    <w:tmpl w:val="FA809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303AD"/>
    <w:multiLevelType w:val="hybridMultilevel"/>
    <w:tmpl w:val="519AF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95567226">
    <w:abstractNumId w:val="0"/>
  </w:num>
  <w:num w:numId="2" w16cid:durableId="477579056">
    <w:abstractNumId w:val="5"/>
  </w:num>
  <w:num w:numId="3" w16cid:durableId="2075813625">
    <w:abstractNumId w:val="3"/>
  </w:num>
  <w:num w:numId="4" w16cid:durableId="1539276475">
    <w:abstractNumId w:val="1"/>
  </w:num>
  <w:num w:numId="5" w16cid:durableId="918827316">
    <w:abstractNumId w:val="4"/>
  </w:num>
  <w:num w:numId="6" w16cid:durableId="1409691996">
    <w:abstractNumId w:val="2"/>
  </w:num>
  <w:num w:numId="7" w16cid:durableId="105348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ADB"/>
    <w:rsid w:val="00013C64"/>
    <w:rsid w:val="00013E88"/>
    <w:rsid w:val="0002411F"/>
    <w:rsid w:val="00037FFD"/>
    <w:rsid w:val="0004140F"/>
    <w:rsid w:val="00046A7A"/>
    <w:rsid w:val="00052BC7"/>
    <w:rsid w:val="0005446E"/>
    <w:rsid w:val="00062198"/>
    <w:rsid w:val="00074FCA"/>
    <w:rsid w:val="00081B43"/>
    <w:rsid w:val="0009744A"/>
    <w:rsid w:val="000C6C1C"/>
    <w:rsid w:val="000D1C45"/>
    <w:rsid w:val="000D6F85"/>
    <w:rsid w:val="000F38D6"/>
    <w:rsid w:val="00110D8C"/>
    <w:rsid w:val="00112029"/>
    <w:rsid w:val="00120D7B"/>
    <w:rsid w:val="0013251B"/>
    <w:rsid w:val="001344E0"/>
    <w:rsid w:val="00140FF6"/>
    <w:rsid w:val="00146BBA"/>
    <w:rsid w:val="001502A1"/>
    <w:rsid w:val="00172B66"/>
    <w:rsid w:val="001945E9"/>
    <w:rsid w:val="001B0DE8"/>
    <w:rsid w:val="00214301"/>
    <w:rsid w:val="00216AA1"/>
    <w:rsid w:val="00225F5B"/>
    <w:rsid w:val="0026209F"/>
    <w:rsid w:val="00267518"/>
    <w:rsid w:val="00280007"/>
    <w:rsid w:val="002A280F"/>
    <w:rsid w:val="002D4454"/>
    <w:rsid w:val="002D5959"/>
    <w:rsid w:val="002F48C0"/>
    <w:rsid w:val="002F5758"/>
    <w:rsid w:val="00307003"/>
    <w:rsid w:val="0031715B"/>
    <w:rsid w:val="0034141D"/>
    <w:rsid w:val="0035384E"/>
    <w:rsid w:val="00363828"/>
    <w:rsid w:val="0036462C"/>
    <w:rsid w:val="00371105"/>
    <w:rsid w:val="00390ADB"/>
    <w:rsid w:val="00397A39"/>
    <w:rsid w:val="003D347A"/>
    <w:rsid w:val="003D413D"/>
    <w:rsid w:val="003D46CC"/>
    <w:rsid w:val="0041609B"/>
    <w:rsid w:val="00427E49"/>
    <w:rsid w:val="0045578F"/>
    <w:rsid w:val="00455EA8"/>
    <w:rsid w:val="004666D5"/>
    <w:rsid w:val="00471A6D"/>
    <w:rsid w:val="00472389"/>
    <w:rsid w:val="00474CB8"/>
    <w:rsid w:val="0047757B"/>
    <w:rsid w:val="004920F4"/>
    <w:rsid w:val="004B283E"/>
    <w:rsid w:val="004D40B5"/>
    <w:rsid w:val="004D5483"/>
    <w:rsid w:val="00500EC0"/>
    <w:rsid w:val="00502616"/>
    <w:rsid w:val="00512C30"/>
    <w:rsid w:val="00517943"/>
    <w:rsid w:val="0054108D"/>
    <w:rsid w:val="00541AFC"/>
    <w:rsid w:val="00546A86"/>
    <w:rsid w:val="005615F7"/>
    <w:rsid w:val="005656D5"/>
    <w:rsid w:val="00591BBD"/>
    <w:rsid w:val="00594561"/>
    <w:rsid w:val="005E1DCA"/>
    <w:rsid w:val="0060042E"/>
    <w:rsid w:val="00622DC8"/>
    <w:rsid w:val="006406CF"/>
    <w:rsid w:val="00645474"/>
    <w:rsid w:val="006B3464"/>
    <w:rsid w:val="006D2078"/>
    <w:rsid w:val="006E7592"/>
    <w:rsid w:val="006F3BD7"/>
    <w:rsid w:val="00725A2E"/>
    <w:rsid w:val="00731743"/>
    <w:rsid w:val="00756FD1"/>
    <w:rsid w:val="00761A47"/>
    <w:rsid w:val="00765088"/>
    <w:rsid w:val="007940B8"/>
    <w:rsid w:val="007B19CA"/>
    <w:rsid w:val="007D0AC7"/>
    <w:rsid w:val="007D5E59"/>
    <w:rsid w:val="007E208B"/>
    <w:rsid w:val="007E2AEE"/>
    <w:rsid w:val="00812D6C"/>
    <w:rsid w:val="008171F5"/>
    <w:rsid w:val="00820C08"/>
    <w:rsid w:val="0082268A"/>
    <w:rsid w:val="00823BE5"/>
    <w:rsid w:val="0082709B"/>
    <w:rsid w:val="00842F68"/>
    <w:rsid w:val="00844641"/>
    <w:rsid w:val="00846462"/>
    <w:rsid w:val="00851773"/>
    <w:rsid w:val="008A261C"/>
    <w:rsid w:val="00904AC3"/>
    <w:rsid w:val="009061EE"/>
    <w:rsid w:val="0093706A"/>
    <w:rsid w:val="00964064"/>
    <w:rsid w:val="009709E5"/>
    <w:rsid w:val="009A64AB"/>
    <w:rsid w:val="009A64D5"/>
    <w:rsid w:val="009A6F2C"/>
    <w:rsid w:val="009B20E9"/>
    <w:rsid w:val="009C10B4"/>
    <w:rsid w:val="009C27E8"/>
    <w:rsid w:val="009F48DC"/>
    <w:rsid w:val="009F65C1"/>
    <w:rsid w:val="00A001F1"/>
    <w:rsid w:val="00A25062"/>
    <w:rsid w:val="00A3138D"/>
    <w:rsid w:val="00A376D3"/>
    <w:rsid w:val="00A46CE6"/>
    <w:rsid w:val="00A64DBF"/>
    <w:rsid w:val="00A71B44"/>
    <w:rsid w:val="00AA072A"/>
    <w:rsid w:val="00AC47EF"/>
    <w:rsid w:val="00AD16A7"/>
    <w:rsid w:val="00AE4CA2"/>
    <w:rsid w:val="00AF599F"/>
    <w:rsid w:val="00B00A03"/>
    <w:rsid w:val="00B015E8"/>
    <w:rsid w:val="00B41934"/>
    <w:rsid w:val="00B52DB2"/>
    <w:rsid w:val="00B84BAA"/>
    <w:rsid w:val="00B9573A"/>
    <w:rsid w:val="00B95E51"/>
    <w:rsid w:val="00BA5D33"/>
    <w:rsid w:val="00BB1B8A"/>
    <w:rsid w:val="00BD44EC"/>
    <w:rsid w:val="00BF1D1D"/>
    <w:rsid w:val="00C0307C"/>
    <w:rsid w:val="00C0661A"/>
    <w:rsid w:val="00C17F2C"/>
    <w:rsid w:val="00C30677"/>
    <w:rsid w:val="00C4350C"/>
    <w:rsid w:val="00C467DD"/>
    <w:rsid w:val="00C50CD4"/>
    <w:rsid w:val="00C6347F"/>
    <w:rsid w:val="00C97143"/>
    <w:rsid w:val="00CA7F99"/>
    <w:rsid w:val="00CD14A3"/>
    <w:rsid w:val="00CD59BC"/>
    <w:rsid w:val="00D00246"/>
    <w:rsid w:val="00D30030"/>
    <w:rsid w:val="00D5612D"/>
    <w:rsid w:val="00D90F5A"/>
    <w:rsid w:val="00DC3E90"/>
    <w:rsid w:val="00DD5875"/>
    <w:rsid w:val="00DF6EDA"/>
    <w:rsid w:val="00E11D5A"/>
    <w:rsid w:val="00E152D5"/>
    <w:rsid w:val="00E37E80"/>
    <w:rsid w:val="00E438B0"/>
    <w:rsid w:val="00E44CE6"/>
    <w:rsid w:val="00E54DD2"/>
    <w:rsid w:val="00E56E5C"/>
    <w:rsid w:val="00E869B4"/>
    <w:rsid w:val="00EA4628"/>
    <w:rsid w:val="00EC20C6"/>
    <w:rsid w:val="00F02C6D"/>
    <w:rsid w:val="00F233A5"/>
    <w:rsid w:val="00F234D4"/>
    <w:rsid w:val="00F34FA5"/>
    <w:rsid w:val="00F3548A"/>
    <w:rsid w:val="00F47EF1"/>
    <w:rsid w:val="00F571FC"/>
    <w:rsid w:val="00F71067"/>
    <w:rsid w:val="00F87AFC"/>
    <w:rsid w:val="00FB40A6"/>
    <w:rsid w:val="0381E60D"/>
    <w:rsid w:val="046570C3"/>
    <w:rsid w:val="05615C47"/>
    <w:rsid w:val="057B3094"/>
    <w:rsid w:val="071F0A7C"/>
    <w:rsid w:val="0C1DD9F6"/>
    <w:rsid w:val="128BA660"/>
    <w:rsid w:val="15C670A2"/>
    <w:rsid w:val="1A99E1C5"/>
    <w:rsid w:val="1F7C9E84"/>
    <w:rsid w:val="23C12A96"/>
    <w:rsid w:val="241C371C"/>
    <w:rsid w:val="2A89E738"/>
    <w:rsid w:val="2C32AD93"/>
    <w:rsid w:val="2D7D91FE"/>
    <w:rsid w:val="2DCE7DF4"/>
    <w:rsid w:val="2E16C662"/>
    <w:rsid w:val="342C2E93"/>
    <w:rsid w:val="3531826B"/>
    <w:rsid w:val="36358D19"/>
    <w:rsid w:val="3CD0171E"/>
    <w:rsid w:val="3E2CB1DD"/>
    <w:rsid w:val="4163E97B"/>
    <w:rsid w:val="4399653B"/>
    <w:rsid w:val="45561784"/>
    <w:rsid w:val="46578D7B"/>
    <w:rsid w:val="477BAE49"/>
    <w:rsid w:val="47F5F328"/>
    <w:rsid w:val="49A03A3D"/>
    <w:rsid w:val="4A27ECA3"/>
    <w:rsid w:val="4BBED53F"/>
    <w:rsid w:val="4D417D43"/>
    <w:rsid w:val="4FEE7521"/>
    <w:rsid w:val="50791E05"/>
    <w:rsid w:val="51DFD40C"/>
    <w:rsid w:val="5409A099"/>
    <w:rsid w:val="591276C4"/>
    <w:rsid w:val="5E2F938A"/>
    <w:rsid w:val="5F024F60"/>
    <w:rsid w:val="5F86B48E"/>
    <w:rsid w:val="60B6A653"/>
    <w:rsid w:val="60C0C01D"/>
    <w:rsid w:val="60F85BDE"/>
    <w:rsid w:val="62AE93A4"/>
    <w:rsid w:val="657751EA"/>
    <w:rsid w:val="66717D14"/>
    <w:rsid w:val="6802C7A9"/>
    <w:rsid w:val="6A0300AE"/>
    <w:rsid w:val="6DE1C618"/>
    <w:rsid w:val="7013A47F"/>
    <w:rsid w:val="70978BEF"/>
    <w:rsid w:val="7180002F"/>
    <w:rsid w:val="722DDE5C"/>
    <w:rsid w:val="75FD5E33"/>
    <w:rsid w:val="775D10EB"/>
    <w:rsid w:val="7F3CA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0710"/>
  <w15:chartTrackingRefBased/>
  <w15:docId w15:val="{7F79FBE2-C51C-40F0-B413-C9B6FCD7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5F5B"/>
    <w:pPr>
      <w:spacing w:after="0" w:line="240" w:lineRule="auto"/>
    </w:pPr>
  </w:style>
  <w:style w:type="character" w:styleId="CommentReference">
    <w:name w:val="annotation reference"/>
    <w:basedOn w:val="DefaultParagraphFont"/>
    <w:uiPriority w:val="99"/>
    <w:semiHidden/>
    <w:unhideWhenUsed/>
    <w:rsid w:val="00225F5B"/>
    <w:rPr>
      <w:sz w:val="16"/>
      <w:szCs w:val="16"/>
    </w:rPr>
  </w:style>
  <w:style w:type="paragraph" w:styleId="CommentText">
    <w:name w:val="annotation text"/>
    <w:basedOn w:val="Normal"/>
    <w:link w:val="CommentTextChar"/>
    <w:uiPriority w:val="99"/>
    <w:unhideWhenUsed/>
    <w:rsid w:val="00225F5B"/>
    <w:pPr>
      <w:spacing w:line="240" w:lineRule="auto"/>
    </w:pPr>
    <w:rPr>
      <w:sz w:val="20"/>
      <w:szCs w:val="20"/>
    </w:rPr>
  </w:style>
  <w:style w:type="character" w:customStyle="1" w:styleId="CommentTextChar">
    <w:name w:val="Comment Text Char"/>
    <w:basedOn w:val="DefaultParagraphFont"/>
    <w:link w:val="CommentText"/>
    <w:uiPriority w:val="99"/>
    <w:rsid w:val="00225F5B"/>
    <w:rPr>
      <w:sz w:val="20"/>
      <w:szCs w:val="20"/>
    </w:rPr>
  </w:style>
  <w:style w:type="paragraph" w:styleId="CommentSubject">
    <w:name w:val="annotation subject"/>
    <w:basedOn w:val="CommentText"/>
    <w:next w:val="CommentText"/>
    <w:link w:val="CommentSubjectChar"/>
    <w:uiPriority w:val="99"/>
    <w:semiHidden/>
    <w:unhideWhenUsed/>
    <w:rsid w:val="00225F5B"/>
    <w:rPr>
      <w:b/>
      <w:bCs/>
    </w:rPr>
  </w:style>
  <w:style w:type="character" w:customStyle="1" w:styleId="CommentSubjectChar">
    <w:name w:val="Comment Subject Char"/>
    <w:basedOn w:val="CommentTextChar"/>
    <w:link w:val="CommentSubject"/>
    <w:uiPriority w:val="99"/>
    <w:semiHidden/>
    <w:rsid w:val="00225F5B"/>
    <w:rPr>
      <w:b/>
      <w:bCs/>
      <w:sz w:val="20"/>
      <w:szCs w:val="20"/>
    </w:rPr>
  </w:style>
  <w:style w:type="paragraph" w:styleId="ListParagraph">
    <w:name w:val="List Paragraph"/>
    <w:basedOn w:val="Normal"/>
    <w:uiPriority w:val="34"/>
    <w:qFormat/>
    <w:rsid w:val="006B3464"/>
    <w:pPr>
      <w:ind w:left="720"/>
      <w:contextualSpacing/>
    </w:pPr>
  </w:style>
  <w:style w:type="paragraph" w:styleId="Header">
    <w:name w:val="header"/>
    <w:basedOn w:val="Normal"/>
    <w:link w:val="HeaderChar"/>
    <w:uiPriority w:val="99"/>
    <w:unhideWhenUsed/>
    <w:rsid w:val="00A25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62"/>
  </w:style>
  <w:style w:type="paragraph" w:styleId="Footer">
    <w:name w:val="footer"/>
    <w:basedOn w:val="Normal"/>
    <w:link w:val="FooterChar"/>
    <w:uiPriority w:val="99"/>
    <w:unhideWhenUsed/>
    <w:rsid w:val="00A25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62"/>
  </w:style>
  <w:style w:type="character" w:styleId="Hyperlink">
    <w:name w:val="Hyperlink"/>
    <w:basedOn w:val="DefaultParagraphFont"/>
    <w:uiPriority w:val="99"/>
    <w:unhideWhenUsed/>
    <w:rsid w:val="009C10B4"/>
    <w:rPr>
      <w:color w:val="0563C1" w:themeColor="hyperlink"/>
      <w:u w:val="single"/>
    </w:rPr>
  </w:style>
  <w:style w:type="character" w:styleId="UnresolvedMention">
    <w:name w:val="Unresolved Mention"/>
    <w:basedOn w:val="DefaultParagraphFont"/>
    <w:uiPriority w:val="99"/>
    <w:semiHidden/>
    <w:unhideWhenUsed/>
    <w:rsid w:val="009C10B4"/>
    <w:rPr>
      <w:color w:val="605E5C"/>
      <w:shd w:val="clear" w:color="auto" w:fill="E1DFDD"/>
    </w:rPr>
  </w:style>
  <w:style w:type="character" w:customStyle="1" w:styleId="ui-provider">
    <w:name w:val="ui-provider"/>
    <w:basedOn w:val="DefaultParagraphFont"/>
    <w:rsid w:val="002A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19170">
      <w:bodyDiv w:val="1"/>
      <w:marLeft w:val="0"/>
      <w:marRight w:val="0"/>
      <w:marTop w:val="0"/>
      <w:marBottom w:val="0"/>
      <w:divBdr>
        <w:top w:val="none" w:sz="0" w:space="0" w:color="auto"/>
        <w:left w:val="none" w:sz="0" w:space="0" w:color="auto"/>
        <w:bottom w:val="none" w:sz="0" w:space="0" w:color="auto"/>
        <w:right w:val="none" w:sz="0" w:space="0" w:color="auto"/>
      </w:divBdr>
    </w:div>
    <w:div w:id="405344441">
      <w:bodyDiv w:val="1"/>
      <w:marLeft w:val="0"/>
      <w:marRight w:val="0"/>
      <w:marTop w:val="0"/>
      <w:marBottom w:val="0"/>
      <w:divBdr>
        <w:top w:val="none" w:sz="0" w:space="0" w:color="auto"/>
        <w:left w:val="none" w:sz="0" w:space="0" w:color="auto"/>
        <w:bottom w:val="none" w:sz="0" w:space="0" w:color="auto"/>
        <w:right w:val="none" w:sz="0" w:space="0" w:color="auto"/>
      </w:divBdr>
    </w:div>
    <w:div w:id="421224207">
      <w:bodyDiv w:val="1"/>
      <w:marLeft w:val="0"/>
      <w:marRight w:val="0"/>
      <w:marTop w:val="0"/>
      <w:marBottom w:val="0"/>
      <w:divBdr>
        <w:top w:val="none" w:sz="0" w:space="0" w:color="auto"/>
        <w:left w:val="none" w:sz="0" w:space="0" w:color="auto"/>
        <w:bottom w:val="none" w:sz="0" w:space="0" w:color="auto"/>
        <w:right w:val="none" w:sz="0" w:space="0" w:color="auto"/>
      </w:divBdr>
    </w:div>
    <w:div w:id="424301243">
      <w:bodyDiv w:val="1"/>
      <w:marLeft w:val="0"/>
      <w:marRight w:val="0"/>
      <w:marTop w:val="0"/>
      <w:marBottom w:val="0"/>
      <w:divBdr>
        <w:top w:val="none" w:sz="0" w:space="0" w:color="auto"/>
        <w:left w:val="none" w:sz="0" w:space="0" w:color="auto"/>
        <w:bottom w:val="none" w:sz="0" w:space="0" w:color="auto"/>
        <w:right w:val="none" w:sz="0" w:space="0" w:color="auto"/>
      </w:divBdr>
    </w:div>
    <w:div w:id="559053169">
      <w:bodyDiv w:val="1"/>
      <w:marLeft w:val="0"/>
      <w:marRight w:val="0"/>
      <w:marTop w:val="0"/>
      <w:marBottom w:val="0"/>
      <w:divBdr>
        <w:top w:val="none" w:sz="0" w:space="0" w:color="auto"/>
        <w:left w:val="none" w:sz="0" w:space="0" w:color="auto"/>
        <w:bottom w:val="none" w:sz="0" w:space="0" w:color="auto"/>
        <w:right w:val="none" w:sz="0" w:space="0" w:color="auto"/>
      </w:divBdr>
    </w:div>
    <w:div w:id="836849446">
      <w:bodyDiv w:val="1"/>
      <w:marLeft w:val="0"/>
      <w:marRight w:val="0"/>
      <w:marTop w:val="0"/>
      <w:marBottom w:val="0"/>
      <w:divBdr>
        <w:top w:val="none" w:sz="0" w:space="0" w:color="auto"/>
        <w:left w:val="none" w:sz="0" w:space="0" w:color="auto"/>
        <w:bottom w:val="none" w:sz="0" w:space="0" w:color="auto"/>
        <w:right w:val="none" w:sz="0" w:space="0" w:color="auto"/>
      </w:divBdr>
      <w:divsChild>
        <w:div w:id="1008287106">
          <w:marLeft w:val="0"/>
          <w:marRight w:val="0"/>
          <w:marTop w:val="0"/>
          <w:marBottom w:val="0"/>
          <w:divBdr>
            <w:top w:val="none" w:sz="0" w:space="0" w:color="auto"/>
            <w:left w:val="none" w:sz="0" w:space="0" w:color="auto"/>
            <w:bottom w:val="none" w:sz="0" w:space="0" w:color="auto"/>
            <w:right w:val="none" w:sz="0" w:space="0" w:color="auto"/>
          </w:divBdr>
        </w:div>
        <w:div w:id="1083722453">
          <w:marLeft w:val="0"/>
          <w:marRight w:val="0"/>
          <w:marTop w:val="0"/>
          <w:marBottom w:val="0"/>
          <w:divBdr>
            <w:top w:val="none" w:sz="0" w:space="0" w:color="auto"/>
            <w:left w:val="none" w:sz="0" w:space="0" w:color="auto"/>
            <w:bottom w:val="none" w:sz="0" w:space="0" w:color="auto"/>
            <w:right w:val="none" w:sz="0" w:space="0" w:color="auto"/>
          </w:divBdr>
        </w:div>
        <w:div w:id="1604607401">
          <w:marLeft w:val="0"/>
          <w:marRight w:val="0"/>
          <w:marTop w:val="0"/>
          <w:marBottom w:val="0"/>
          <w:divBdr>
            <w:top w:val="none" w:sz="0" w:space="0" w:color="auto"/>
            <w:left w:val="none" w:sz="0" w:space="0" w:color="auto"/>
            <w:bottom w:val="none" w:sz="0" w:space="0" w:color="auto"/>
            <w:right w:val="none" w:sz="0" w:space="0" w:color="auto"/>
          </w:divBdr>
        </w:div>
      </w:divsChild>
    </w:div>
    <w:div w:id="1182284879">
      <w:bodyDiv w:val="1"/>
      <w:marLeft w:val="0"/>
      <w:marRight w:val="0"/>
      <w:marTop w:val="0"/>
      <w:marBottom w:val="0"/>
      <w:divBdr>
        <w:top w:val="none" w:sz="0" w:space="0" w:color="auto"/>
        <w:left w:val="none" w:sz="0" w:space="0" w:color="auto"/>
        <w:bottom w:val="none" w:sz="0" w:space="0" w:color="auto"/>
        <w:right w:val="none" w:sz="0" w:space="0" w:color="auto"/>
      </w:divBdr>
      <w:divsChild>
        <w:div w:id="784346328">
          <w:marLeft w:val="0"/>
          <w:marRight w:val="0"/>
          <w:marTop w:val="0"/>
          <w:marBottom w:val="0"/>
          <w:divBdr>
            <w:top w:val="none" w:sz="0" w:space="0" w:color="auto"/>
            <w:left w:val="none" w:sz="0" w:space="0" w:color="auto"/>
            <w:bottom w:val="none" w:sz="0" w:space="0" w:color="auto"/>
            <w:right w:val="none" w:sz="0" w:space="0" w:color="auto"/>
          </w:divBdr>
        </w:div>
        <w:div w:id="1772428852">
          <w:marLeft w:val="0"/>
          <w:marRight w:val="0"/>
          <w:marTop w:val="0"/>
          <w:marBottom w:val="0"/>
          <w:divBdr>
            <w:top w:val="none" w:sz="0" w:space="0" w:color="auto"/>
            <w:left w:val="none" w:sz="0" w:space="0" w:color="auto"/>
            <w:bottom w:val="none" w:sz="0" w:space="0" w:color="auto"/>
            <w:right w:val="none" w:sz="0" w:space="0" w:color="auto"/>
          </w:divBdr>
        </w:div>
        <w:div w:id="1800494328">
          <w:marLeft w:val="0"/>
          <w:marRight w:val="0"/>
          <w:marTop w:val="0"/>
          <w:marBottom w:val="0"/>
          <w:divBdr>
            <w:top w:val="none" w:sz="0" w:space="0" w:color="auto"/>
            <w:left w:val="none" w:sz="0" w:space="0" w:color="auto"/>
            <w:bottom w:val="none" w:sz="0" w:space="0" w:color="auto"/>
            <w:right w:val="none" w:sz="0" w:space="0" w:color="auto"/>
          </w:divBdr>
        </w:div>
      </w:divsChild>
    </w:div>
    <w:div w:id="1571958435">
      <w:bodyDiv w:val="1"/>
      <w:marLeft w:val="0"/>
      <w:marRight w:val="0"/>
      <w:marTop w:val="0"/>
      <w:marBottom w:val="0"/>
      <w:divBdr>
        <w:top w:val="none" w:sz="0" w:space="0" w:color="auto"/>
        <w:left w:val="none" w:sz="0" w:space="0" w:color="auto"/>
        <w:bottom w:val="none" w:sz="0" w:space="0" w:color="auto"/>
        <w:right w:val="none" w:sz="0" w:space="0" w:color="auto"/>
      </w:divBdr>
    </w:div>
    <w:div w:id="16949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D6qrx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3530CB518C4F4F9C1FD6C6534F2B81" ma:contentTypeVersion="16" ma:contentTypeDescription="Create a new document." ma:contentTypeScope="" ma:versionID="2b780d98a61b60b721ca1e572b95d5f9">
  <xsd:schema xmlns:xsd="http://www.w3.org/2001/XMLSchema" xmlns:xs="http://www.w3.org/2001/XMLSchema" xmlns:p="http://schemas.microsoft.com/office/2006/metadata/properties" xmlns:ns2="5d88ccbd-d779-4de9-9826-a613e4308400" xmlns:ns3="04f4bfb7-b4a1-46a5-b0a7-9f2620bc9a27" targetNamespace="http://schemas.microsoft.com/office/2006/metadata/properties" ma:root="true" ma:fieldsID="7ca074debafb278f32677907237ad1f4" ns2:_="" ns3:_="">
    <xsd:import namespace="5d88ccbd-d779-4de9-9826-a613e4308400"/>
    <xsd:import namespace="04f4bfb7-b4a1-46a5-b0a7-9f2620bc9a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8ccbd-d779-4de9-9826-a613e4308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b8828-d2c7-474e-8e3f-7d85edc020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f4bfb7-b4a1-46a5-b0a7-9f2620bc9a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32682e-aac4-486f-b1df-aaeed21fa4ac}" ma:internalName="TaxCatchAll" ma:showField="CatchAllData" ma:web="04f4bfb7-b4a1-46a5-b0a7-9f2620bc9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88ccbd-d779-4de9-9826-a613e4308400">
      <Terms xmlns="http://schemas.microsoft.com/office/infopath/2007/PartnerControls"/>
    </lcf76f155ced4ddcb4097134ff3c332f>
    <TaxCatchAll xmlns="04f4bfb7-b4a1-46a5-b0a7-9f2620bc9a27" xsi:nil="true"/>
    <SharedWithUsers xmlns="04f4bfb7-b4a1-46a5-b0a7-9f2620bc9a27">
      <UserInfo>
        <DisplayName>Unekwu Hadiza Ogbodo</DisplayName>
        <AccountId>681</AccountId>
        <AccountType/>
      </UserInfo>
    </SharedWithUsers>
  </documentManagement>
</p:properties>
</file>

<file path=customXml/itemProps1.xml><?xml version="1.0" encoding="utf-8"?>
<ds:datastoreItem xmlns:ds="http://schemas.openxmlformats.org/officeDocument/2006/customXml" ds:itemID="{C7E4133D-02DE-4634-B7F8-E894C2D28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8ccbd-d779-4de9-9826-a613e4308400"/>
    <ds:schemaRef ds:uri="04f4bfb7-b4a1-46a5-b0a7-9f2620bc9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8554F-A6EC-43AB-8D84-3EAA838433E3}">
  <ds:schemaRefs>
    <ds:schemaRef ds:uri="http://schemas.openxmlformats.org/officeDocument/2006/bibliography"/>
  </ds:schemaRefs>
</ds:datastoreItem>
</file>

<file path=customXml/itemProps3.xml><?xml version="1.0" encoding="utf-8"?>
<ds:datastoreItem xmlns:ds="http://schemas.openxmlformats.org/officeDocument/2006/customXml" ds:itemID="{7EC3F8C3-A0ED-473A-8649-0E1444D65551}">
  <ds:schemaRefs>
    <ds:schemaRef ds:uri="http://schemas.microsoft.com/sharepoint/v3/contenttype/forms"/>
  </ds:schemaRefs>
</ds:datastoreItem>
</file>

<file path=customXml/itemProps4.xml><?xml version="1.0" encoding="utf-8"?>
<ds:datastoreItem xmlns:ds="http://schemas.openxmlformats.org/officeDocument/2006/customXml" ds:itemID="{22926EE8-44F2-428C-AFEE-C82641582D1B}">
  <ds:schemaRefs>
    <ds:schemaRef ds:uri="http://schemas.microsoft.com/office/2006/metadata/properties"/>
    <ds:schemaRef ds:uri="http://schemas.microsoft.com/office/infopath/2007/PartnerControls"/>
    <ds:schemaRef ds:uri="5d88ccbd-d779-4de9-9826-a613e4308400"/>
    <ds:schemaRef ds:uri="04f4bfb7-b4a1-46a5-b0a7-9f2620bc9a27"/>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1324</Words>
  <Characters>7553</Characters>
  <Application>Microsoft Office Word</Application>
  <DocSecurity>4</DocSecurity>
  <Lines>62</Lines>
  <Paragraphs>17</Paragraphs>
  <ScaleCrop>false</ScaleCrop>
  <Company/>
  <LinksUpToDate>false</LinksUpToDate>
  <CharactersWithSpaces>8860</CharactersWithSpaces>
  <SharedDoc>false</SharedDoc>
  <HLinks>
    <vt:vector size="6" baseType="variant">
      <vt:variant>
        <vt:i4>7143544</vt:i4>
      </vt:variant>
      <vt:variant>
        <vt:i4>0</vt:i4>
      </vt:variant>
      <vt:variant>
        <vt:i4>0</vt:i4>
      </vt:variant>
      <vt:variant>
        <vt:i4>5</vt:i4>
      </vt:variant>
      <vt:variant>
        <vt:lpwstr>https://bit.ly/3D6qrx5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Calloway</dc:creator>
  <cp:keywords/>
  <dc:description/>
  <cp:lastModifiedBy>Unekwu Hadiza Ogbodo</cp:lastModifiedBy>
  <cp:revision>161</cp:revision>
  <dcterms:created xsi:type="dcterms:W3CDTF">2023-06-06T00:04:00Z</dcterms:created>
  <dcterms:modified xsi:type="dcterms:W3CDTF">2023-07-11T18:53:00Z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0x010100383530CB518C4F4F9C1FD6C6534F2B81</vt:lpwstr>
  </property>
  <property fmtid="{D5CDD505-2E9C-101B-9397-08002B2CF9AE}" pid="3" name="MediaServiceImageTags">
    <vt:lpwstr/>
  </property>
</Properties>
</file>