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81305" w14:textId="247C805C" w:rsidR="00577868" w:rsidRPr="00F36D8F" w:rsidRDefault="00577868" w:rsidP="00F36D8F">
      <w:pPr>
        <w:ind w:left="851" w:right="992"/>
        <w:jc w:val="both"/>
        <w:rPr>
          <w:rFonts w:ascii="Arial" w:hAnsi="Arial" w:cs="Arial"/>
        </w:rPr>
      </w:pPr>
      <w:r w:rsidRPr="00F36D8F">
        <w:rPr>
          <w:rFonts w:ascii="Arial" w:hAnsi="Arial" w:cs="Arial"/>
          <w:b/>
        </w:rPr>
        <w:t>JOB TITLE:</w:t>
      </w:r>
      <w:r w:rsidR="00450855" w:rsidRPr="00F36D8F">
        <w:rPr>
          <w:rFonts w:ascii="Arial" w:hAnsi="Arial" w:cs="Arial"/>
          <w:b/>
        </w:rPr>
        <w:t xml:space="preserve">  </w:t>
      </w:r>
      <w:r w:rsidR="008D52C4">
        <w:rPr>
          <w:rFonts w:ascii="Arial" w:hAnsi="Arial" w:cs="Arial"/>
        </w:rPr>
        <w:t>Mechanic A</w:t>
      </w:r>
    </w:p>
    <w:p w14:paraId="48BEA42C" w14:textId="78F76E9D" w:rsidR="00577868" w:rsidRPr="00F36D8F" w:rsidRDefault="00577868" w:rsidP="00F36D8F">
      <w:pPr>
        <w:ind w:left="851" w:right="992"/>
        <w:jc w:val="both"/>
        <w:rPr>
          <w:rFonts w:ascii="Arial" w:hAnsi="Arial" w:cs="Arial"/>
        </w:rPr>
      </w:pPr>
      <w:r w:rsidRPr="00F36D8F">
        <w:rPr>
          <w:rFonts w:ascii="Arial" w:hAnsi="Arial" w:cs="Arial"/>
          <w:b/>
        </w:rPr>
        <w:t>DEPARTMENT:</w:t>
      </w:r>
      <w:r w:rsidR="00450855" w:rsidRPr="00F36D8F">
        <w:rPr>
          <w:rFonts w:ascii="Arial" w:hAnsi="Arial" w:cs="Arial"/>
          <w:b/>
        </w:rPr>
        <w:t xml:space="preserve">  </w:t>
      </w:r>
      <w:r w:rsidR="008D52C4">
        <w:rPr>
          <w:rFonts w:ascii="Arial" w:hAnsi="Arial" w:cs="Arial"/>
        </w:rPr>
        <w:t>Transit</w:t>
      </w:r>
    </w:p>
    <w:p w14:paraId="54AD017A" w14:textId="30A17A8D" w:rsidR="00577868" w:rsidRPr="008D52C4" w:rsidRDefault="00577868" w:rsidP="00F36D8F">
      <w:pPr>
        <w:ind w:left="851" w:right="992"/>
        <w:jc w:val="both"/>
        <w:rPr>
          <w:rFonts w:ascii="Arial" w:hAnsi="Arial" w:cs="Arial"/>
          <w:bCs/>
        </w:rPr>
      </w:pPr>
      <w:r w:rsidRPr="00F36D8F">
        <w:rPr>
          <w:rFonts w:ascii="Arial" w:hAnsi="Arial" w:cs="Arial"/>
          <w:b/>
        </w:rPr>
        <w:t>POSTING NUMBER:</w:t>
      </w:r>
      <w:r w:rsidR="00450855" w:rsidRPr="00F36D8F">
        <w:rPr>
          <w:rFonts w:ascii="Arial" w:hAnsi="Arial" w:cs="Arial"/>
          <w:b/>
        </w:rPr>
        <w:t xml:space="preserve"> </w:t>
      </w:r>
      <w:r w:rsidR="008D52C4">
        <w:rPr>
          <w:rFonts w:ascii="Arial" w:hAnsi="Arial" w:cs="Arial"/>
          <w:bCs/>
        </w:rPr>
        <w:t>105</w:t>
      </w:r>
      <w:r w:rsidR="00A503D7">
        <w:rPr>
          <w:rFonts w:ascii="Arial" w:hAnsi="Arial" w:cs="Arial"/>
          <w:bCs/>
        </w:rPr>
        <w:t>638</w:t>
      </w:r>
    </w:p>
    <w:p w14:paraId="0C1E88D4" w14:textId="68EC8560" w:rsidR="00577868" w:rsidRPr="00F36D8F" w:rsidRDefault="00577868" w:rsidP="00F36D8F">
      <w:pPr>
        <w:ind w:left="851" w:right="992"/>
        <w:jc w:val="both"/>
        <w:rPr>
          <w:rFonts w:ascii="Arial" w:hAnsi="Arial" w:cs="Arial"/>
        </w:rPr>
      </w:pPr>
      <w:r w:rsidRPr="00F36D8F">
        <w:rPr>
          <w:rFonts w:ascii="Arial" w:hAnsi="Arial" w:cs="Arial"/>
          <w:b/>
        </w:rPr>
        <w:t>NUMBER OF POSITIONS:</w:t>
      </w:r>
      <w:r w:rsidR="00450855" w:rsidRPr="00F36D8F">
        <w:rPr>
          <w:rFonts w:ascii="Arial" w:hAnsi="Arial" w:cs="Arial"/>
          <w:b/>
        </w:rPr>
        <w:t xml:space="preserve">  </w:t>
      </w:r>
      <w:r w:rsidR="00A503D7">
        <w:rPr>
          <w:rFonts w:ascii="Arial" w:hAnsi="Arial" w:cs="Arial"/>
        </w:rPr>
        <w:t>1</w:t>
      </w:r>
    </w:p>
    <w:p w14:paraId="0A73E8E3" w14:textId="54421414" w:rsidR="00577868" w:rsidRPr="00F36D8F" w:rsidRDefault="00577868" w:rsidP="00F36D8F">
      <w:pPr>
        <w:ind w:left="851" w:right="992"/>
        <w:jc w:val="both"/>
        <w:rPr>
          <w:rFonts w:ascii="Arial" w:hAnsi="Arial" w:cs="Arial"/>
        </w:rPr>
      </w:pPr>
      <w:r w:rsidRPr="00F36D8F">
        <w:rPr>
          <w:rFonts w:ascii="Arial" w:hAnsi="Arial" w:cs="Arial"/>
          <w:b/>
        </w:rPr>
        <w:t xml:space="preserve">JOB </w:t>
      </w:r>
      <w:r w:rsidR="0011279F" w:rsidRPr="00F36D8F">
        <w:rPr>
          <w:rFonts w:ascii="Arial" w:hAnsi="Arial" w:cs="Arial"/>
          <w:b/>
        </w:rPr>
        <w:t xml:space="preserve">STATUS </w:t>
      </w:r>
      <w:r w:rsidRPr="00F36D8F">
        <w:rPr>
          <w:rFonts w:ascii="Arial" w:hAnsi="Arial" w:cs="Arial"/>
          <w:b/>
        </w:rPr>
        <w:t>&amp; DURATION:</w:t>
      </w:r>
      <w:r w:rsidR="00450855" w:rsidRPr="00F36D8F">
        <w:rPr>
          <w:rFonts w:ascii="Arial" w:hAnsi="Arial" w:cs="Arial"/>
          <w:b/>
        </w:rPr>
        <w:t xml:space="preserve">  </w:t>
      </w:r>
      <w:r w:rsidR="007A5C05" w:rsidRPr="00F36D8F">
        <w:rPr>
          <w:rFonts w:ascii="Arial" w:hAnsi="Arial" w:cs="Arial"/>
        </w:rPr>
        <w:t>Full Time Perm</w:t>
      </w:r>
      <w:r w:rsidR="0011279F" w:rsidRPr="00F36D8F">
        <w:rPr>
          <w:rFonts w:ascii="Arial" w:hAnsi="Arial" w:cs="Arial"/>
        </w:rPr>
        <w:t>anen</w:t>
      </w:r>
      <w:r w:rsidR="007A5C05" w:rsidRPr="00F36D8F">
        <w:rPr>
          <w:rFonts w:ascii="Arial" w:hAnsi="Arial" w:cs="Arial"/>
        </w:rPr>
        <w:t xml:space="preserve">t </w:t>
      </w:r>
    </w:p>
    <w:p w14:paraId="1BBA04F7" w14:textId="3BFC50CA" w:rsidR="00577868" w:rsidRPr="00F36D8F" w:rsidRDefault="00577868" w:rsidP="00F36D8F">
      <w:pPr>
        <w:ind w:left="851" w:right="992"/>
        <w:jc w:val="both"/>
        <w:rPr>
          <w:rFonts w:ascii="Arial" w:hAnsi="Arial" w:cs="Arial"/>
        </w:rPr>
      </w:pPr>
      <w:r w:rsidRPr="00F36D8F">
        <w:rPr>
          <w:rFonts w:ascii="Arial" w:hAnsi="Arial" w:cs="Arial"/>
          <w:b/>
        </w:rPr>
        <w:t>HOURS OF WORK:</w:t>
      </w:r>
      <w:r w:rsidR="00450855" w:rsidRPr="00F36D8F">
        <w:rPr>
          <w:rFonts w:ascii="Arial" w:hAnsi="Arial" w:cs="Arial"/>
          <w:b/>
        </w:rPr>
        <w:t xml:space="preserve">  </w:t>
      </w:r>
      <w:r w:rsidRPr="00F36D8F">
        <w:rPr>
          <w:rFonts w:ascii="Arial" w:hAnsi="Arial" w:cs="Arial"/>
        </w:rPr>
        <w:t>40</w:t>
      </w:r>
      <w:r w:rsidR="00450855" w:rsidRPr="00F36D8F">
        <w:rPr>
          <w:rFonts w:ascii="Arial" w:hAnsi="Arial" w:cs="Arial"/>
        </w:rPr>
        <w:t xml:space="preserve"> hour </w:t>
      </w:r>
      <w:r w:rsidR="00AF574D" w:rsidRPr="00F36D8F">
        <w:rPr>
          <w:rFonts w:ascii="Arial" w:hAnsi="Arial" w:cs="Arial"/>
        </w:rPr>
        <w:t>workweek / shift work / variable hours</w:t>
      </w:r>
      <w:r w:rsidRPr="00F36D8F">
        <w:rPr>
          <w:rFonts w:ascii="Arial" w:hAnsi="Arial" w:cs="Arial"/>
        </w:rPr>
        <w:t xml:space="preserve"> </w:t>
      </w:r>
    </w:p>
    <w:p w14:paraId="4A5D298F" w14:textId="76CDE4DC" w:rsidR="00577868" w:rsidRPr="00F36D8F" w:rsidRDefault="00577868" w:rsidP="00F36D8F">
      <w:pPr>
        <w:ind w:left="851" w:right="992"/>
        <w:jc w:val="both"/>
        <w:rPr>
          <w:rFonts w:ascii="Arial" w:hAnsi="Arial" w:cs="Arial"/>
        </w:rPr>
      </w:pPr>
      <w:r w:rsidRPr="00F36D8F">
        <w:rPr>
          <w:rFonts w:ascii="Arial" w:hAnsi="Arial" w:cs="Arial"/>
          <w:b/>
        </w:rPr>
        <w:t>LOCATION:</w:t>
      </w:r>
      <w:r w:rsidR="00450855" w:rsidRPr="00F36D8F">
        <w:rPr>
          <w:rFonts w:ascii="Arial" w:hAnsi="Arial" w:cs="Arial"/>
          <w:b/>
        </w:rPr>
        <w:t xml:space="preserve">  </w:t>
      </w:r>
      <w:r w:rsidR="00972E15">
        <w:rPr>
          <w:rFonts w:ascii="Arial" w:hAnsi="Arial" w:cs="Arial"/>
        </w:rPr>
        <w:t>H</w:t>
      </w:r>
      <w:r w:rsidR="001A4BBB" w:rsidRPr="001A4BBB">
        <w:rPr>
          <w:rFonts w:ascii="Arial" w:hAnsi="Arial" w:cs="Arial"/>
        </w:rPr>
        <w:t xml:space="preserve">ybrid </w:t>
      </w:r>
      <w:r w:rsidR="00972E15">
        <w:rPr>
          <w:rFonts w:ascii="Arial" w:hAnsi="Arial" w:cs="Arial"/>
        </w:rPr>
        <w:t>M</w:t>
      </w:r>
      <w:r w:rsidR="001A4BBB" w:rsidRPr="001A4BBB">
        <w:rPr>
          <w:rFonts w:ascii="Arial" w:hAnsi="Arial" w:cs="Arial"/>
        </w:rPr>
        <w:t>odel</w:t>
      </w:r>
      <w:r w:rsidR="00B6591C">
        <w:rPr>
          <w:rFonts w:ascii="Arial" w:hAnsi="Arial" w:cs="Arial"/>
        </w:rPr>
        <w:t>*</w:t>
      </w:r>
      <w:r w:rsidR="00972E15">
        <w:rPr>
          <w:rFonts w:ascii="Arial" w:hAnsi="Arial" w:cs="Arial"/>
        </w:rPr>
        <w:t xml:space="preserve"> – when </w:t>
      </w:r>
      <w:r w:rsidRPr="0009043E">
        <w:rPr>
          <w:rFonts w:ascii="Arial" w:hAnsi="Arial" w:cs="Arial"/>
          <w:shd w:val="clear" w:color="auto" w:fill="FFFFFF"/>
        </w:rPr>
        <w:t>working onsite, you will report to</w:t>
      </w:r>
      <w:r w:rsidR="0011279F" w:rsidRPr="0009043E">
        <w:rPr>
          <w:rFonts w:ascii="Arial" w:hAnsi="Arial" w:cs="Arial"/>
          <w:shd w:val="clear" w:color="auto" w:fill="FFFFFF"/>
        </w:rPr>
        <w:t xml:space="preserve"> </w:t>
      </w:r>
      <w:r w:rsidR="009675B0" w:rsidRPr="0009043E">
        <w:rPr>
          <w:rFonts w:ascii="Arial" w:hAnsi="Arial" w:cs="Arial"/>
          <w:shd w:val="clear" w:color="auto" w:fill="FFFFFF"/>
        </w:rPr>
        <w:t xml:space="preserve">the </w:t>
      </w:r>
      <w:r w:rsidR="0011279F" w:rsidRPr="0009043E">
        <w:rPr>
          <w:rFonts w:ascii="Arial" w:hAnsi="Arial" w:cs="Arial"/>
          <w:shd w:val="clear" w:color="auto" w:fill="FFFFFF"/>
        </w:rPr>
        <w:t>location</w:t>
      </w:r>
      <w:r w:rsidR="009675B0" w:rsidRPr="0009043E">
        <w:rPr>
          <w:rFonts w:ascii="Arial" w:hAnsi="Arial" w:cs="Arial"/>
          <w:shd w:val="clear" w:color="auto" w:fill="FFFFFF"/>
        </w:rPr>
        <w:t xml:space="preserve"> of</w:t>
      </w:r>
      <w:r w:rsidRPr="0009043E">
        <w:rPr>
          <w:rFonts w:ascii="Arial" w:hAnsi="Arial" w:cs="Arial"/>
          <w:shd w:val="clear" w:color="auto" w:fill="FFFFFF"/>
        </w:rPr>
        <w:t xml:space="preserve"> </w:t>
      </w:r>
      <w:r w:rsidR="00F71E8D">
        <w:rPr>
          <w:rFonts w:ascii="Arial" w:hAnsi="Arial" w:cs="Arial"/>
          <w:shd w:val="clear" w:color="auto" w:fill="FFFFFF"/>
        </w:rPr>
        <w:t xml:space="preserve">Clark </w:t>
      </w:r>
      <w:r w:rsidR="008D71F7">
        <w:rPr>
          <w:rFonts w:ascii="Arial" w:hAnsi="Arial" w:cs="Arial"/>
          <w:shd w:val="clear" w:color="auto" w:fill="FFFFFF"/>
        </w:rPr>
        <w:t>Facility</w:t>
      </w:r>
    </w:p>
    <w:p w14:paraId="731024C5" w14:textId="7FF8C22B" w:rsidR="00577868" w:rsidRPr="00F36D8F" w:rsidRDefault="00577868" w:rsidP="00F36D8F">
      <w:pPr>
        <w:ind w:left="851" w:right="992"/>
        <w:jc w:val="both"/>
        <w:rPr>
          <w:rFonts w:ascii="Arial" w:hAnsi="Arial" w:cs="Arial"/>
        </w:rPr>
      </w:pPr>
      <w:r w:rsidRPr="00F36D8F">
        <w:rPr>
          <w:rFonts w:ascii="Arial" w:hAnsi="Arial" w:cs="Arial"/>
          <w:b/>
        </w:rPr>
        <w:t>SALARY GRADE:</w:t>
      </w:r>
      <w:r w:rsidR="00450855" w:rsidRPr="00F36D8F">
        <w:rPr>
          <w:rFonts w:ascii="Arial" w:hAnsi="Arial" w:cs="Arial"/>
          <w:b/>
        </w:rPr>
        <w:t xml:space="preserve">  </w:t>
      </w:r>
      <w:r w:rsidR="008D71F7">
        <w:rPr>
          <w:rFonts w:ascii="Arial" w:hAnsi="Arial" w:cs="Arial"/>
        </w:rPr>
        <w:t>2</w:t>
      </w:r>
    </w:p>
    <w:p w14:paraId="5A10F36D" w14:textId="0375CAA0" w:rsidR="009F7043" w:rsidRPr="00F36D8F" w:rsidRDefault="009F7043" w:rsidP="00F36D8F">
      <w:pPr>
        <w:ind w:left="851" w:right="992"/>
        <w:jc w:val="both"/>
        <w:rPr>
          <w:rFonts w:ascii="Arial" w:hAnsi="Arial" w:cs="Arial"/>
          <w:b/>
          <w:highlight w:val="yellow"/>
        </w:rPr>
      </w:pPr>
      <w:r w:rsidRPr="00F36D8F">
        <w:rPr>
          <w:rFonts w:ascii="Arial" w:hAnsi="Arial" w:cs="Arial"/>
          <w:b/>
        </w:rPr>
        <w:t xml:space="preserve">STARTING SALARY:  </w:t>
      </w:r>
      <w:r w:rsidRPr="00F36D8F">
        <w:rPr>
          <w:rFonts w:ascii="Arial" w:hAnsi="Arial" w:cs="Arial"/>
        </w:rPr>
        <w:t>$</w:t>
      </w:r>
      <w:r w:rsidR="0048575F">
        <w:rPr>
          <w:rFonts w:ascii="Arial" w:hAnsi="Arial" w:cs="Arial"/>
        </w:rPr>
        <w:t>40.76</w:t>
      </w:r>
      <w:r w:rsidRPr="00F36D8F">
        <w:rPr>
          <w:rFonts w:ascii="Arial" w:hAnsi="Arial" w:cs="Arial"/>
          <w:b/>
        </w:rPr>
        <w:t xml:space="preserve"> </w:t>
      </w:r>
      <w:r w:rsidR="001238A8" w:rsidRPr="00F36D8F">
        <w:rPr>
          <w:rFonts w:ascii="Arial" w:hAnsi="Arial" w:cs="Arial"/>
        </w:rPr>
        <w:t xml:space="preserve">per </w:t>
      </w:r>
      <w:r w:rsidR="0048575F">
        <w:rPr>
          <w:rFonts w:ascii="Arial" w:hAnsi="Arial" w:cs="Arial"/>
        </w:rPr>
        <w:t>hour</w:t>
      </w:r>
    </w:p>
    <w:p w14:paraId="3A1745B9" w14:textId="5D6287C1" w:rsidR="00577868" w:rsidRPr="00F36D8F" w:rsidRDefault="00577868" w:rsidP="00F36D8F">
      <w:pPr>
        <w:ind w:left="851" w:right="992"/>
        <w:jc w:val="both"/>
        <w:rPr>
          <w:rFonts w:ascii="Arial" w:hAnsi="Arial" w:cs="Arial"/>
          <w:lang w:eastAsia="en-CA"/>
        </w:rPr>
      </w:pPr>
      <w:r w:rsidRPr="00F36D8F">
        <w:rPr>
          <w:rFonts w:ascii="Arial" w:hAnsi="Arial" w:cs="Arial"/>
          <w:b/>
          <w:bCs/>
          <w:lang w:eastAsia="en-CA"/>
        </w:rPr>
        <w:t>JOB TYPE:</w:t>
      </w:r>
      <w:r w:rsidR="00450855" w:rsidRPr="00F36D8F">
        <w:rPr>
          <w:rFonts w:ascii="Arial" w:hAnsi="Arial" w:cs="Arial"/>
          <w:b/>
          <w:bCs/>
          <w:lang w:eastAsia="en-CA"/>
        </w:rPr>
        <w:t xml:space="preserve"> </w:t>
      </w:r>
      <w:r w:rsidR="003533F9" w:rsidRPr="00F36D8F">
        <w:rPr>
          <w:rFonts w:ascii="Arial" w:hAnsi="Arial" w:cs="Arial"/>
          <w:lang w:eastAsia="en-CA"/>
        </w:rPr>
        <w:t xml:space="preserve">Union </w:t>
      </w:r>
    </w:p>
    <w:p w14:paraId="29DA8B06" w14:textId="5BE8D295" w:rsidR="00577868" w:rsidRPr="00FC579C" w:rsidRDefault="007A5C05" w:rsidP="00F36D8F">
      <w:pPr>
        <w:ind w:left="851" w:right="992"/>
        <w:jc w:val="both"/>
        <w:rPr>
          <w:rFonts w:ascii="Arial" w:hAnsi="Arial" w:cs="Arial"/>
          <w:lang w:eastAsia="en-CA"/>
        </w:rPr>
      </w:pPr>
      <w:r w:rsidRPr="00F36D8F">
        <w:rPr>
          <w:rFonts w:ascii="Arial" w:hAnsi="Arial" w:cs="Arial"/>
          <w:b/>
          <w:lang w:eastAsia="en-CA"/>
        </w:rPr>
        <w:t>POS</w:t>
      </w:r>
      <w:r w:rsidR="00577868" w:rsidRPr="00F36D8F">
        <w:rPr>
          <w:rFonts w:ascii="Arial" w:hAnsi="Arial" w:cs="Arial"/>
          <w:b/>
          <w:lang w:eastAsia="en-CA"/>
        </w:rPr>
        <w:t xml:space="preserve">TING </w:t>
      </w:r>
      <w:r w:rsidR="00577868" w:rsidRPr="00FC579C">
        <w:rPr>
          <w:rFonts w:ascii="Arial" w:hAnsi="Arial" w:cs="Arial"/>
          <w:b/>
          <w:lang w:eastAsia="en-CA"/>
        </w:rPr>
        <w:t>DATE:</w:t>
      </w:r>
      <w:r w:rsidR="00450855" w:rsidRPr="00FC579C">
        <w:rPr>
          <w:rFonts w:ascii="Arial" w:hAnsi="Arial" w:cs="Arial"/>
          <w:b/>
          <w:lang w:eastAsia="en-CA"/>
        </w:rPr>
        <w:t xml:space="preserve">  </w:t>
      </w:r>
      <w:r w:rsidR="00FC579C" w:rsidRPr="00FC579C">
        <w:rPr>
          <w:rFonts w:ascii="Arial" w:hAnsi="Arial" w:cs="Arial"/>
          <w:lang w:eastAsia="en-CA"/>
        </w:rPr>
        <w:t>October 27, 2023</w:t>
      </w:r>
    </w:p>
    <w:p w14:paraId="40141D3A" w14:textId="58F32247" w:rsidR="00577868" w:rsidRPr="00F36D8F" w:rsidRDefault="00577868" w:rsidP="00F36D8F">
      <w:pPr>
        <w:ind w:left="851" w:right="992"/>
        <w:jc w:val="both"/>
        <w:rPr>
          <w:rFonts w:ascii="Arial" w:hAnsi="Arial" w:cs="Arial"/>
        </w:rPr>
      </w:pPr>
      <w:r w:rsidRPr="00FC579C">
        <w:rPr>
          <w:rFonts w:ascii="Arial" w:hAnsi="Arial" w:cs="Arial"/>
          <w:b/>
        </w:rPr>
        <w:t>CLOSING DATE:</w:t>
      </w:r>
      <w:r w:rsidR="00450855" w:rsidRPr="00FC579C">
        <w:rPr>
          <w:rFonts w:ascii="Arial" w:hAnsi="Arial" w:cs="Arial"/>
          <w:b/>
        </w:rPr>
        <w:t xml:space="preserve">  </w:t>
      </w:r>
      <w:r w:rsidR="00FC579C" w:rsidRPr="00FC579C">
        <w:rPr>
          <w:rFonts w:ascii="Arial" w:hAnsi="Arial" w:cs="Arial"/>
        </w:rPr>
        <w:t>November</w:t>
      </w:r>
      <w:r w:rsidR="00FC579C">
        <w:rPr>
          <w:rFonts w:ascii="Arial" w:hAnsi="Arial" w:cs="Arial"/>
        </w:rPr>
        <w:t xml:space="preserve"> 10, 2023</w:t>
      </w:r>
    </w:p>
    <w:p w14:paraId="5EB20ED0" w14:textId="77777777" w:rsidR="00577868" w:rsidRPr="00F36D8F" w:rsidRDefault="00577868" w:rsidP="00F36D8F">
      <w:pPr>
        <w:ind w:left="851" w:right="992"/>
        <w:jc w:val="both"/>
        <w:rPr>
          <w:rFonts w:ascii="Arial" w:hAnsi="Arial" w:cs="Arial"/>
        </w:rPr>
      </w:pPr>
    </w:p>
    <w:p w14:paraId="6FEF2C1C" w14:textId="77777777" w:rsidR="00577868" w:rsidRPr="00F36D8F" w:rsidRDefault="00577868" w:rsidP="00F36D8F">
      <w:pPr>
        <w:ind w:left="851" w:right="992"/>
        <w:jc w:val="both"/>
        <w:rPr>
          <w:rFonts w:ascii="Arial" w:hAnsi="Arial" w:cs="Arial"/>
          <w:b/>
        </w:rPr>
      </w:pPr>
      <w:r w:rsidRPr="00F36D8F">
        <w:rPr>
          <w:rFonts w:ascii="Arial" w:hAnsi="Arial" w:cs="Arial"/>
          <w:b/>
        </w:rPr>
        <w:t>AREA OF RESPONSIBILITY:</w:t>
      </w:r>
    </w:p>
    <w:p w14:paraId="347258E6" w14:textId="4C50DFB1" w:rsidR="001648F5" w:rsidRPr="00CD6918" w:rsidRDefault="001648F5" w:rsidP="0081595D">
      <w:pPr>
        <w:ind w:left="851" w:right="851"/>
        <w:jc w:val="both"/>
        <w:rPr>
          <w:rFonts w:ascii="Arial" w:hAnsi="Arial" w:cs="Arial"/>
          <w:bCs/>
          <w:sz w:val="22"/>
        </w:rPr>
      </w:pPr>
      <w:r w:rsidRPr="00222D91">
        <w:rPr>
          <w:rFonts w:ascii="Arial" w:hAnsi="Arial" w:cs="Arial"/>
          <w:bCs/>
          <w:szCs w:val="28"/>
        </w:rPr>
        <w:t>Reports to the Foreperson, Vehicle Maintenance, rebuilds/repairs all Transit vehicles and equipment to ensure safe operation.</w:t>
      </w:r>
    </w:p>
    <w:p w14:paraId="21C93551" w14:textId="77777777" w:rsidR="001648F5" w:rsidRPr="004464EF" w:rsidRDefault="001648F5" w:rsidP="0081595D">
      <w:pPr>
        <w:numPr>
          <w:ilvl w:val="0"/>
          <w:numId w:val="3"/>
        </w:numPr>
        <w:tabs>
          <w:tab w:val="clear" w:pos="360"/>
          <w:tab w:val="left" w:pos="270"/>
          <w:tab w:val="left" w:pos="1728"/>
          <w:tab w:val="left" w:pos="2160"/>
          <w:tab w:val="left" w:pos="6048"/>
          <w:tab w:val="left" w:pos="6480"/>
          <w:tab w:val="left" w:pos="7056"/>
          <w:tab w:val="left" w:pos="7200"/>
          <w:tab w:val="left" w:pos="7488"/>
          <w:tab w:val="left" w:pos="7776"/>
        </w:tabs>
        <w:ind w:left="1276" w:right="851" w:hanging="288"/>
        <w:jc w:val="both"/>
        <w:rPr>
          <w:rFonts w:ascii="Arial" w:hAnsi="Arial" w:cs="Arial"/>
          <w:lang w:val="en-GB"/>
        </w:rPr>
      </w:pPr>
      <w:r w:rsidRPr="004464EF">
        <w:rPr>
          <w:rFonts w:ascii="Arial" w:hAnsi="Arial" w:cs="Arial"/>
          <w:lang w:val="en-GB"/>
        </w:rPr>
        <w:t>Repairs all Transit owned vehicles including, diesel and gasoline engines, brakes, transmissions, tires, etc.  Performs minor body and glass repairs as needed.</w:t>
      </w:r>
    </w:p>
    <w:p w14:paraId="3F0F1C06" w14:textId="77777777" w:rsidR="001648F5" w:rsidRPr="004464EF" w:rsidRDefault="001648F5" w:rsidP="0081595D">
      <w:pPr>
        <w:numPr>
          <w:ilvl w:val="0"/>
          <w:numId w:val="4"/>
        </w:numPr>
        <w:tabs>
          <w:tab w:val="left" w:pos="270"/>
          <w:tab w:val="left" w:pos="1728"/>
          <w:tab w:val="left" w:pos="2160"/>
          <w:tab w:val="left" w:pos="6048"/>
          <w:tab w:val="left" w:pos="6480"/>
          <w:tab w:val="left" w:pos="7056"/>
          <w:tab w:val="left" w:pos="7200"/>
          <w:tab w:val="left" w:pos="7488"/>
          <w:tab w:val="left" w:pos="7776"/>
        </w:tabs>
        <w:ind w:left="1276" w:right="851" w:hanging="288"/>
        <w:jc w:val="both"/>
        <w:rPr>
          <w:rFonts w:ascii="Arial" w:hAnsi="Arial" w:cs="Arial"/>
          <w:lang w:val="en-GB"/>
        </w:rPr>
      </w:pPr>
      <w:r w:rsidRPr="004464EF">
        <w:rPr>
          <w:rFonts w:ascii="Arial" w:hAnsi="Arial" w:cs="Arial"/>
          <w:lang w:val="en-GB"/>
        </w:rPr>
        <w:t>Operates computerized diagnostic equipment including printer and conducts road tests to determine vehicle repairs required.  Transports vehicles to/from outside repair facilities, streets and roads, etc.</w:t>
      </w:r>
    </w:p>
    <w:p w14:paraId="41B2E37A" w14:textId="77777777" w:rsidR="001648F5" w:rsidRPr="004464EF" w:rsidRDefault="001648F5" w:rsidP="0081595D">
      <w:pPr>
        <w:numPr>
          <w:ilvl w:val="0"/>
          <w:numId w:val="4"/>
        </w:numPr>
        <w:tabs>
          <w:tab w:val="left" w:pos="270"/>
          <w:tab w:val="left" w:pos="1728"/>
          <w:tab w:val="left" w:pos="2160"/>
          <w:tab w:val="left" w:pos="6048"/>
          <w:tab w:val="left" w:pos="6480"/>
          <w:tab w:val="left" w:pos="7056"/>
          <w:tab w:val="left" w:pos="7200"/>
          <w:tab w:val="left" w:pos="7488"/>
          <w:tab w:val="left" w:pos="7776"/>
        </w:tabs>
        <w:ind w:left="1276" w:right="851" w:hanging="288"/>
        <w:jc w:val="both"/>
        <w:rPr>
          <w:rFonts w:ascii="Arial" w:hAnsi="Arial" w:cs="Arial"/>
          <w:lang w:val="en-GB"/>
        </w:rPr>
      </w:pPr>
      <w:r w:rsidRPr="004464EF">
        <w:rPr>
          <w:rFonts w:ascii="Arial" w:hAnsi="Arial" w:cs="Arial"/>
          <w:lang w:val="en-GB"/>
        </w:rPr>
        <w:t>Performs daily running repairs and scheduled maintenance inspections.</w:t>
      </w:r>
    </w:p>
    <w:p w14:paraId="06CD9C3C" w14:textId="77777777" w:rsidR="001648F5" w:rsidRPr="004464EF" w:rsidRDefault="001648F5" w:rsidP="0081595D">
      <w:pPr>
        <w:numPr>
          <w:ilvl w:val="0"/>
          <w:numId w:val="5"/>
        </w:numPr>
        <w:tabs>
          <w:tab w:val="clear" w:pos="360"/>
          <w:tab w:val="left" w:pos="270"/>
          <w:tab w:val="left" w:pos="1728"/>
          <w:tab w:val="left" w:pos="2160"/>
          <w:tab w:val="left" w:pos="6048"/>
          <w:tab w:val="left" w:pos="6480"/>
          <w:tab w:val="left" w:pos="7056"/>
          <w:tab w:val="left" w:pos="7200"/>
          <w:tab w:val="left" w:pos="7488"/>
          <w:tab w:val="left" w:pos="7776"/>
        </w:tabs>
        <w:ind w:left="1276" w:right="851" w:hanging="288"/>
        <w:jc w:val="both"/>
        <w:rPr>
          <w:rFonts w:ascii="Arial" w:hAnsi="Arial" w:cs="Arial"/>
          <w:lang w:val="en-GB"/>
        </w:rPr>
      </w:pPr>
      <w:r w:rsidRPr="004464EF">
        <w:rPr>
          <w:rFonts w:ascii="Arial" w:hAnsi="Arial" w:cs="Arial"/>
          <w:lang w:val="en-GB"/>
        </w:rPr>
        <w:t>Performs service calls, repairing vehicles on-site as needed to transport to garage.</w:t>
      </w:r>
    </w:p>
    <w:p w14:paraId="18EF6644" w14:textId="77777777" w:rsidR="001648F5" w:rsidRPr="004464EF" w:rsidRDefault="001648F5" w:rsidP="0081595D">
      <w:pPr>
        <w:numPr>
          <w:ilvl w:val="0"/>
          <w:numId w:val="6"/>
        </w:numPr>
        <w:tabs>
          <w:tab w:val="clear" w:pos="360"/>
          <w:tab w:val="left" w:pos="270"/>
          <w:tab w:val="left" w:pos="1728"/>
          <w:tab w:val="left" w:pos="2160"/>
          <w:tab w:val="left" w:pos="6048"/>
          <w:tab w:val="left" w:pos="6480"/>
          <w:tab w:val="left" w:pos="7056"/>
          <w:tab w:val="left" w:pos="7200"/>
          <w:tab w:val="left" w:pos="7488"/>
          <w:tab w:val="left" w:pos="7776"/>
        </w:tabs>
        <w:ind w:left="1276" w:right="851" w:hanging="288"/>
        <w:jc w:val="both"/>
        <w:rPr>
          <w:rFonts w:ascii="Arial" w:hAnsi="Arial" w:cs="Arial"/>
          <w:lang w:val="en-GB"/>
        </w:rPr>
      </w:pPr>
      <w:r w:rsidRPr="004464EF">
        <w:rPr>
          <w:rFonts w:ascii="Arial" w:hAnsi="Arial" w:cs="Arial"/>
          <w:lang w:val="en-GB"/>
        </w:rPr>
        <w:t>Operates cutting and welding equipment as needed.</w:t>
      </w:r>
    </w:p>
    <w:p w14:paraId="33330895" w14:textId="77777777" w:rsidR="001648F5" w:rsidRPr="004464EF" w:rsidRDefault="001648F5" w:rsidP="0081595D">
      <w:pPr>
        <w:numPr>
          <w:ilvl w:val="0"/>
          <w:numId w:val="6"/>
        </w:numPr>
        <w:tabs>
          <w:tab w:val="clear" w:pos="360"/>
          <w:tab w:val="left" w:pos="270"/>
          <w:tab w:val="left" w:pos="1728"/>
          <w:tab w:val="left" w:pos="2160"/>
          <w:tab w:val="left" w:pos="6048"/>
          <w:tab w:val="left" w:pos="6480"/>
          <w:tab w:val="left" w:pos="7056"/>
          <w:tab w:val="left" w:pos="7200"/>
          <w:tab w:val="left" w:pos="7488"/>
          <w:tab w:val="left" w:pos="7776"/>
        </w:tabs>
        <w:ind w:left="1276" w:right="851" w:hanging="288"/>
        <w:jc w:val="both"/>
        <w:rPr>
          <w:rFonts w:ascii="Arial" w:hAnsi="Arial" w:cs="Arial"/>
          <w:lang w:val="en-GB"/>
        </w:rPr>
      </w:pPr>
      <w:r w:rsidRPr="004464EF">
        <w:rPr>
          <w:rFonts w:ascii="Arial" w:hAnsi="Arial" w:cs="Arial"/>
          <w:bCs/>
        </w:rPr>
        <w:t>Familiar with air systems, hydraulic systems (transmissions, fluid fans).</w:t>
      </w:r>
    </w:p>
    <w:p w14:paraId="47DD19B7" w14:textId="77777777" w:rsidR="001648F5" w:rsidRPr="004464EF" w:rsidRDefault="001648F5" w:rsidP="0081595D">
      <w:pPr>
        <w:numPr>
          <w:ilvl w:val="0"/>
          <w:numId w:val="7"/>
        </w:numPr>
        <w:tabs>
          <w:tab w:val="clear" w:pos="720"/>
          <w:tab w:val="left" w:pos="270"/>
          <w:tab w:val="left" w:pos="1728"/>
          <w:tab w:val="left" w:pos="2160"/>
          <w:tab w:val="left" w:pos="6048"/>
          <w:tab w:val="left" w:pos="6480"/>
          <w:tab w:val="left" w:pos="7056"/>
          <w:tab w:val="left" w:pos="7200"/>
          <w:tab w:val="left" w:pos="7488"/>
          <w:tab w:val="left" w:pos="7776"/>
        </w:tabs>
        <w:ind w:left="1276" w:right="851" w:hanging="288"/>
        <w:jc w:val="both"/>
        <w:rPr>
          <w:rFonts w:ascii="Arial" w:hAnsi="Arial" w:cs="Arial"/>
          <w:strike/>
        </w:rPr>
      </w:pPr>
      <w:r w:rsidRPr="004464EF">
        <w:rPr>
          <w:rFonts w:ascii="Arial" w:hAnsi="Arial" w:cs="Arial"/>
          <w:lang w:val="en-GB"/>
        </w:rPr>
        <w:t>Diagnoses and repairs hydraulic equipment on transit vehicles; checks, repairs, and replaces pumps, valves, oil and related parts.</w:t>
      </w:r>
    </w:p>
    <w:p w14:paraId="0830564E" w14:textId="77777777" w:rsidR="001648F5" w:rsidRPr="004464EF" w:rsidRDefault="001648F5" w:rsidP="0081595D">
      <w:pPr>
        <w:numPr>
          <w:ilvl w:val="0"/>
          <w:numId w:val="7"/>
        </w:numPr>
        <w:tabs>
          <w:tab w:val="clear" w:pos="720"/>
          <w:tab w:val="left" w:pos="270"/>
          <w:tab w:val="left" w:pos="1728"/>
          <w:tab w:val="left" w:pos="2160"/>
          <w:tab w:val="left" w:pos="6048"/>
          <w:tab w:val="left" w:pos="6480"/>
          <w:tab w:val="left" w:pos="7056"/>
          <w:tab w:val="left" w:pos="7200"/>
          <w:tab w:val="left" w:pos="7488"/>
          <w:tab w:val="left" w:pos="7776"/>
        </w:tabs>
        <w:ind w:left="1276" w:right="851" w:hanging="288"/>
        <w:jc w:val="both"/>
        <w:rPr>
          <w:rFonts w:ascii="Arial" w:hAnsi="Arial" w:cs="Arial"/>
          <w:strike/>
        </w:rPr>
      </w:pPr>
      <w:r w:rsidRPr="004464EF">
        <w:rPr>
          <w:rFonts w:ascii="Arial" w:hAnsi="Arial" w:cs="Arial"/>
        </w:rPr>
        <w:t>Cleans vehicle body and engines to facilitate repairs. Installs decals, mats, safety and first aid equipment, etc.</w:t>
      </w:r>
    </w:p>
    <w:p w14:paraId="416B9320" w14:textId="77777777" w:rsidR="001648F5" w:rsidRPr="004464EF" w:rsidRDefault="001648F5" w:rsidP="0081595D">
      <w:pPr>
        <w:numPr>
          <w:ilvl w:val="0"/>
          <w:numId w:val="8"/>
        </w:numPr>
        <w:tabs>
          <w:tab w:val="clear" w:pos="360"/>
          <w:tab w:val="left" w:pos="270"/>
          <w:tab w:val="left" w:pos="1728"/>
          <w:tab w:val="left" w:pos="2160"/>
          <w:tab w:val="left" w:pos="6048"/>
          <w:tab w:val="left" w:pos="6480"/>
          <w:tab w:val="left" w:pos="7056"/>
          <w:tab w:val="left" w:pos="7200"/>
          <w:tab w:val="left" w:pos="7488"/>
          <w:tab w:val="left" w:pos="7776"/>
        </w:tabs>
        <w:ind w:left="1276" w:right="851" w:hanging="288"/>
        <w:jc w:val="both"/>
        <w:rPr>
          <w:rFonts w:ascii="Arial" w:hAnsi="Arial" w:cs="Arial"/>
          <w:lang w:val="en-GB"/>
        </w:rPr>
      </w:pPr>
      <w:r w:rsidRPr="004464EF">
        <w:rPr>
          <w:rFonts w:ascii="Arial" w:hAnsi="Arial" w:cs="Arial"/>
          <w:lang w:val="en-GB"/>
        </w:rPr>
        <w:t>Prepares list of required repair parts for the foreman.</w:t>
      </w:r>
    </w:p>
    <w:p w14:paraId="56F81395" w14:textId="77777777" w:rsidR="001648F5" w:rsidRPr="004464EF" w:rsidRDefault="001648F5" w:rsidP="0081595D">
      <w:pPr>
        <w:numPr>
          <w:ilvl w:val="0"/>
          <w:numId w:val="9"/>
        </w:numPr>
        <w:tabs>
          <w:tab w:val="clear" w:pos="360"/>
          <w:tab w:val="left" w:pos="270"/>
          <w:tab w:val="left" w:pos="1728"/>
          <w:tab w:val="left" w:pos="2160"/>
          <w:tab w:val="left" w:pos="6048"/>
          <w:tab w:val="left" w:pos="6480"/>
          <w:tab w:val="left" w:pos="7056"/>
          <w:tab w:val="left" w:pos="7200"/>
          <w:tab w:val="left" w:pos="7488"/>
          <w:tab w:val="left" w:pos="7776"/>
        </w:tabs>
        <w:ind w:left="1276" w:right="851" w:hanging="288"/>
        <w:jc w:val="both"/>
        <w:rPr>
          <w:rFonts w:ascii="Arial" w:hAnsi="Arial" w:cs="Arial"/>
          <w:lang w:val="en-GB"/>
        </w:rPr>
      </w:pPr>
      <w:r w:rsidRPr="004464EF">
        <w:rPr>
          <w:rFonts w:ascii="Arial" w:hAnsi="Arial" w:cs="Arial"/>
          <w:lang w:val="en-GB"/>
        </w:rPr>
        <w:t>Modifies or fabricates equipment according to user Department specifications.</w:t>
      </w:r>
    </w:p>
    <w:p w14:paraId="0614169F" w14:textId="77777777" w:rsidR="001648F5" w:rsidRPr="00222D91" w:rsidRDefault="001648F5" w:rsidP="0081595D">
      <w:pPr>
        <w:pStyle w:val="BodyText"/>
        <w:numPr>
          <w:ilvl w:val="0"/>
          <w:numId w:val="10"/>
        </w:numPr>
        <w:tabs>
          <w:tab w:val="clear" w:pos="360"/>
          <w:tab w:val="left" w:pos="270"/>
          <w:tab w:val="left" w:pos="1728"/>
          <w:tab w:val="left" w:pos="2160"/>
          <w:tab w:val="left" w:pos="6048"/>
          <w:tab w:val="left" w:pos="6480"/>
          <w:tab w:val="left" w:pos="7056"/>
          <w:tab w:val="left" w:pos="7200"/>
          <w:tab w:val="left" w:pos="7488"/>
          <w:tab w:val="left" w:pos="7776"/>
        </w:tabs>
        <w:ind w:left="1276" w:right="851" w:hanging="288"/>
        <w:rPr>
          <w:rFonts w:ascii="Arial" w:hAnsi="Arial" w:cs="Arial"/>
          <w:b w:val="0"/>
          <w:bCs/>
          <w:szCs w:val="24"/>
        </w:rPr>
      </w:pPr>
      <w:r w:rsidRPr="00222D91">
        <w:rPr>
          <w:rFonts w:ascii="Arial" w:hAnsi="Arial" w:cs="Arial"/>
          <w:b w:val="0"/>
          <w:bCs/>
          <w:szCs w:val="24"/>
        </w:rPr>
        <w:t>Completes paperwork, e.g. individual time sheets, record of work performed, inspection certificates, etc.</w:t>
      </w:r>
    </w:p>
    <w:p w14:paraId="4BB47CEC" w14:textId="77777777" w:rsidR="001648F5" w:rsidRPr="004464EF" w:rsidRDefault="001648F5" w:rsidP="0081595D">
      <w:pPr>
        <w:numPr>
          <w:ilvl w:val="0"/>
          <w:numId w:val="11"/>
        </w:numPr>
        <w:tabs>
          <w:tab w:val="clear" w:pos="360"/>
          <w:tab w:val="left" w:pos="270"/>
          <w:tab w:val="left" w:pos="1728"/>
          <w:tab w:val="left" w:pos="2160"/>
          <w:tab w:val="left" w:pos="6048"/>
          <w:tab w:val="left" w:pos="6480"/>
          <w:tab w:val="left" w:pos="7056"/>
          <w:tab w:val="left" w:pos="7200"/>
          <w:tab w:val="left" w:pos="7488"/>
          <w:tab w:val="left" w:pos="7776"/>
        </w:tabs>
        <w:ind w:left="1276" w:right="851" w:hanging="288"/>
        <w:jc w:val="both"/>
        <w:rPr>
          <w:rFonts w:ascii="Arial" w:hAnsi="Arial" w:cs="Arial"/>
          <w:lang w:val="en-GB"/>
        </w:rPr>
      </w:pPr>
      <w:r w:rsidRPr="004464EF">
        <w:rPr>
          <w:rFonts w:ascii="Arial" w:hAnsi="Arial" w:cs="Arial"/>
          <w:lang w:val="en-GB"/>
        </w:rPr>
        <w:t>Maintains up-to-date knowledge of equipment &amp; procedures. Attends training sessions, reviews manuals, etc.</w:t>
      </w:r>
    </w:p>
    <w:p w14:paraId="6629352F" w14:textId="77777777" w:rsidR="001648F5" w:rsidRPr="004464EF" w:rsidRDefault="001648F5" w:rsidP="0081595D">
      <w:pPr>
        <w:numPr>
          <w:ilvl w:val="0"/>
          <w:numId w:val="12"/>
        </w:numPr>
        <w:tabs>
          <w:tab w:val="left" w:pos="270"/>
          <w:tab w:val="left" w:pos="1728"/>
          <w:tab w:val="left" w:pos="2160"/>
          <w:tab w:val="left" w:pos="6048"/>
          <w:tab w:val="left" w:pos="6480"/>
          <w:tab w:val="left" w:pos="7056"/>
          <w:tab w:val="left" w:pos="7200"/>
          <w:tab w:val="left" w:pos="7488"/>
          <w:tab w:val="left" w:pos="7776"/>
        </w:tabs>
        <w:ind w:left="1276" w:right="851" w:hanging="288"/>
        <w:jc w:val="both"/>
        <w:rPr>
          <w:rFonts w:ascii="Arial" w:hAnsi="Arial" w:cs="Arial"/>
          <w:lang w:val="en-GB"/>
        </w:rPr>
      </w:pPr>
      <w:r w:rsidRPr="004464EF">
        <w:rPr>
          <w:rFonts w:ascii="Arial" w:hAnsi="Arial" w:cs="Arial"/>
          <w:lang w:val="en-GB"/>
        </w:rPr>
        <w:t>Performs preventative maintenance/seasonal overhauls on all vehicles.</w:t>
      </w:r>
    </w:p>
    <w:p w14:paraId="3D622EFE" w14:textId="77777777" w:rsidR="00EF0DFD" w:rsidRDefault="001648F5" w:rsidP="0081595D">
      <w:pPr>
        <w:numPr>
          <w:ilvl w:val="0"/>
          <w:numId w:val="12"/>
        </w:numPr>
        <w:tabs>
          <w:tab w:val="left" w:pos="270"/>
          <w:tab w:val="left" w:pos="1728"/>
          <w:tab w:val="left" w:pos="2160"/>
          <w:tab w:val="left" w:pos="6048"/>
          <w:tab w:val="left" w:pos="6480"/>
          <w:tab w:val="left" w:pos="7056"/>
          <w:tab w:val="left" w:pos="7200"/>
          <w:tab w:val="left" w:pos="7488"/>
          <w:tab w:val="left" w:pos="7776"/>
        </w:tabs>
        <w:ind w:left="1276" w:right="851" w:hanging="288"/>
        <w:jc w:val="both"/>
        <w:rPr>
          <w:rFonts w:ascii="Arial" w:hAnsi="Arial" w:cs="Arial"/>
          <w:lang w:val="en-GB"/>
        </w:rPr>
      </w:pPr>
      <w:r w:rsidRPr="004464EF">
        <w:rPr>
          <w:rFonts w:ascii="Arial" w:hAnsi="Arial" w:cs="Arial"/>
          <w:lang w:val="en-GB"/>
        </w:rPr>
        <w:t>Performs semi annual and annual inspections as per the Ministry of Transportation Motor Vehicle Inspection Station Guidelines.</w:t>
      </w:r>
    </w:p>
    <w:p w14:paraId="457C1340" w14:textId="2F7883B9" w:rsidR="00577868" w:rsidRPr="00EF0DFD" w:rsidRDefault="001648F5" w:rsidP="0081595D">
      <w:pPr>
        <w:numPr>
          <w:ilvl w:val="0"/>
          <w:numId w:val="12"/>
        </w:numPr>
        <w:tabs>
          <w:tab w:val="left" w:pos="270"/>
          <w:tab w:val="left" w:pos="1728"/>
          <w:tab w:val="left" w:pos="2160"/>
          <w:tab w:val="left" w:pos="6048"/>
          <w:tab w:val="left" w:pos="6480"/>
          <w:tab w:val="left" w:pos="7056"/>
          <w:tab w:val="left" w:pos="7200"/>
          <w:tab w:val="left" w:pos="7488"/>
          <w:tab w:val="left" w:pos="7776"/>
        </w:tabs>
        <w:ind w:left="1276" w:right="851" w:hanging="288"/>
        <w:jc w:val="both"/>
        <w:rPr>
          <w:rFonts w:ascii="Arial" w:hAnsi="Arial" w:cs="Arial"/>
          <w:lang w:val="en-GB"/>
        </w:rPr>
      </w:pPr>
      <w:r w:rsidRPr="00EF0DFD">
        <w:rPr>
          <w:rFonts w:ascii="Arial" w:hAnsi="Arial" w:cs="Arial"/>
          <w:lang w:val="en-GB"/>
        </w:rPr>
        <w:t>Performs other similar and related duties to this position, as assigned.</w:t>
      </w:r>
    </w:p>
    <w:p w14:paraId="43FB5970" w14:textId="77777777" w:rsidR="00577868" w:rsidRPr="00F36D8F" w:rsidRDefault="00577868" w:rsidP="00F36D8F">
      <w:pPr>
        <w:ind w:left="851" w:right="992"/>
        <w:jc w:val="both"/>
        <w:rPr>
          <w:rFonts w:ascii="Arial" w:hAnsi="Arial" w:cs="Arial"/>
        </w:rPr>
      </w:pPr>
    </w:p>
    <w:p w14:paraId="546B6F19" w14:textId="77777777" w:rsidR="0081595D" w:rsidRDefault="0081595D" w:rsidP="00F36D8F">
      <w:pPr>
        <w:ind w:left="851" w:right="992"/>
        <w:jc w:val="both"/>
        <w:rPr>
          <w:rFonts w:ascii="Arial" w:hAnsi="Arial" w:cs="Arial"/>
          <w:b/>
        </w:rPr>
      </w:pPr>
    </w:p>
    <w:p w14:paraId="541F8B5C" w14:textId="77777777" w:rsidR="0081595D" w:rsidRDefault="0081595D" w:rsidP="00F36D8F">
      <w:pPr>
        <w:ind w:left="851" w:right="992"/>
        <w:jc w:val="both"/>
        <w:rPr>
          <w:rFonts w:ascii="Arial" w:hAnsi="Arial" w:cs="Arial"/>
          <w:b/>
        </w:rPr>
      </w:pPr>
    </w:p>
    <w:p w14:paraId="69B6DBEF" w14:textId="3892003A" w:rsidR="000B17D0" w:rsidRDefault="005F2A76" w:rsidP="00F36D8F">
      <w:pPr>
        <w:ind w:left="851" w:right="992"/>
        <w:jc w:val="both"/>
        <w:rPr>
          <w:rFonts w:ascii="Arial" w:hAnsi="Arial" w:cs="Arial"/>
          <w:b/>
        </w:rPr>
      </w:pPr>
      <w:r w:rsidRPr="00B832FA">
        <w:rPr>
          <w:rFonts w:ascii="Arial" w:hAnsi="Arial" w:cs="Arial"/>
          <w:b/>
        </w:rPr>
        <w:lastRenderedPageBreak/>
        <w:t>SELECTION CRITERIA:</w:t>
      </w:r>
      <w:r>
        <w:rPr>
          <w:rFonts w:ascii="Arial" w:hAnsi="Arial" w:cs="Arial"/>
          <w:b/>
        </w:rPr>
        <w:t xml:space="preserve"> </w:t>
      </w:r>
    </w:p>
    <w:p w14:paraId="1CA6E588" w14:textId="77777777" w:rsidR="000B17D0" w:rsidRDefault="000B17D0" w:rsidP="00F36D8F">
      <w:pPr>
        <w:ind w:left="851" w:right="992"/>
        <w:jc w:val="both"/>
        <w:rPr>
          <w:rFonts w:ascii="Arial" w:hAnsi="Arial" w:cs="Arial"/>
          <w:b/>
        </w:rPr>
      </w:pPr>
    </w:p>
    <w:p w14:paraId="1CA2F9B4" w14:textId="513E745C" w:rsidR="00577868" w:rsidRPr="00F36D8F" w:rsidRDefault="00577868" w:rsidP="00F36D8F">
      <w:pPr>
        <w:ind w:left="851" w:right="992"/>
        <w:jc w:val="both"/>
        <w:rPr>
          <w:rFonts w:ascii="Arial" w:hAnsi="Arial" w:cs="Arial"/>
          <w:b/>
        </w:rPr>
      </w:pPr>
      <w:r w:rsidRPr="00F36D8F">
        <w:rPr>
          <w:rFonts w:ascii="Arial" w:hAnsi="Arial" w:cs="Arial"/>
          <w:b/>
        </w:rPr>
        <w:t>EDUCATION:</w:t>
      </w:r>
    </w:p>
    <w:p w14:paraId="595C6AC3" w14:textId="77777777" w:rsidR="008B4C2F" w:rsidRDefault="008B4C2F" w:rsidP="0081595D">
      <w:pPr>
        <w:pStyle w:val="BodyText2"/>
        <w:numPr>
          <w:ilvl w:val="0"/>
          <w:numId w:val="13"/>
        </w:numPr>
        <w:tabs>
          <w:tab w:val="clear" w:pos="360"/>
          <w:tab w:val="left" w:pos="2160"/>
          <w:tab w:val="left" w:pos="2835"/>
          <w:tab w:val="left" w:pos="6048"/>
          <w:tab w:val="left" w:pos="6480"/>
          <w:tab w:val="left" w:pos="7056"/>
          <w:tab w:val="left" w:pos="7200"/>
          <w:tab w:val="left" w:pos="7488"/>
          <w:tab w:val="left" w:pos="7776"/>
        </w:tabs>
        <w:spacing w:after="0" w:line="240" w:lineRule="auto"/>
        <w:ind w:left="1276" w:right="851"/>
        <w:jc w:val="both"/>
        <w:rPr>
          <w:rFonts w:ascii="Arial" w:hAnsi="Arial" w:cs="Arial"/>
        </w:rPr>
      </w:pPr>
      <w:r w:rsidRPr="009760AC">
        <w:rPr>
          <w:rFonts w:ascii="Arial" w:hAnsi="Arial" w:cs="Arial"/>
        </w:rPr>
        <w:t>Grade 12 education or equivalent secondary education as established by the Ontario</w:t>
      </w:r>
      <w:r w:rsidRPr="009760AC">
        <w:rPr>
          <w:rFonts w:ascii="Arial" w:hAnsi="Arial" w:cs="Arial"/>
          <w:bCs/>
        </w:rPr>
        <w:t xml:space="preserve"> Ministry of Education</w:t>
      </w:r>
      <w:r w:rsidRPr="009760AC">
        <w:rPr>
          <w:rFonts w:ascii="Arial" w:hAnsi="Arial" w:cs="Arial"/>
        </w:rPr>
        <w:t>.</w:t>
      </w:r>
    </w:p>
    <w:p w14:paraId="335223F7" w14:textId="77777777" w:rsidR="00577868" w:rsidRPr="00F36D8F" w:rsidRDefault="00577868" w:rsidP="008B4C2F">
      <w:pPr>
        <w:ind w:right="992"/>
        <w:jc w:val="both"/>
        <w:rPr>
          <w:rFonts w:ascii="Arial" w:hAnsi="Arial" w:cs="Arial"/>
          <w:b/>
        </w:rPr>
      </w:pPr>
    </w:p>
    <w:p w14:paraId="713A8FB2" w14:textId="77777777" w:rsidR="00577868" w:rsidRPr="00F36D8F" w:rsidRDefault="00577868" w:rsidP="00F36D8F">
      <w:pPr>
        <w:ind w:left="851" w:right="992"/>
        <w:jc w:val="both"/>
        <w:rPr>
          <w:rFonts w:ascii="Arial" w:hAnsi="Arial" w:cs="Arial"/>
          <w:b/>
        </w:rPr>
      </w:pPr>
      <w:r w:rsidRPr="00F36D8F">
        <w:rPr>
          <w:rFonts w:ascii="Arial" w:hAnsi="Arial" w:cs="Arial"/>
          <w:b/>
        </w:rPr>
        <w:t>REQUIRED EXPERIENCE:</w:t>
      </w:r>
    </w:p>
    <w:p w14:paraId="6878026C" w14:textId="77777777" w:rsidR="00490516" w:rsidRPr="004464EF" w:rsidRDefault="00490516" w:rsidP="0081595D">
      <w:pPr>
        <w:pStyle w:val="BodyText2"/>
        <w:numPr>
          <w:ilvl w:val="0"/>
          <w:numId w:val="13"/>
        </w:numPr>
        <w:tabs>
          <w:tab w:val="clear" w:pos="360"/>
          <w:tab w:val="left" w:pos="864"/>
          <w:tab w:val="left" w:pos="1728"/>
          <w:tab w:val="left" w:pos="2160"/>
          <w:tab w:val="left" w:pos="2268"/>
          <w:tab w:val="num" w:pos="2410"/>
          <w:tab w:val="left" w:pos="6048"/>
          <w:tab w:val="left" w:pos="6480"/>
          <w:tab w:val="left" w:pos="7056"/>
          <w:tab w:val="left" w:pos="7200"/>
          <w:tab w:val="left" w:pos="7488"/>
          <w:tab w:val="left" w:pos="7776"/>
        </w:tabs>
        <w:spacing w:after="0" w:line="240" w:lineRule="auto"/>
        <w:ind w:left="1276" w:right="851"/>
        <w:jc w:val="both"/>
        <w:rPr>
          <w:rFonts w:ascii="Arial" w:hAnsi="Arial" w:cs="Arial"/>
        </w:rPr>
      </w:pPr>
      <w:r w:rsidRPr="004464EF">
        <w:rPr>
          <w:rFonts w:ascii="Arial" w:hAnsi="Arial" w:cs="Arial"/>
          <w:bCs/>
          <w:color w:val="000000"/>
        </w:rPr>
        <w:t>5 years experience repairing heavy trucks and/or buses.</w:t>
      </w:r>
    </w:p>
    <w:p w14:paraId="75C76D28" w14:textId="77777777" w:rsidR="0081595D" w:rsidRDefault="00490516" w:rsidP="0081595D">
      <w:pPr>
        <w:pStyle w:val="BodyText2"/>
        <w:numPr>
          <w:ilvl w:val="0"/>
          <w:numId w:val="13"/>
        </w:numPr>
        <w:tabs>
          <w:tab w:val="clear" w:pos="360"/>
          <w:tab w:val="left" w:pos="864"/>
          <w:tab w:val="left" w:pos="1728"/>
          <w:tab w:val="left" w:pos="2160"/>
          <w:tab w:val="left" w:pos="2268"/>
          <w:tab w:val="num" w:pos="2410"/>
          <w:tab w:val="left" w:pos="6048"/>
          <w:tab w:val="left" w:pos="6480"/>
          <w:tab w:val="left" w:pos="7056"/>
          <w:tab w:val="left" w:pos="7200"/>
          <w:tab w:val="left" w:pos="7488"/>
          <w:tab w:val="left" w:pos="7776"/>
        </w:tabs>
        <w:spacing w:after="0" w:line="240" w:lineRule="auto"/>
        <w:ind w:left="1276" w:right="851"/>
        <w:jc w:val="both"/>
        <w:rPr>
          <w:rFonts w:ascii="Arial" w:hAnsi="Arial" w:cs="Arial"/>
        </w:rPr>
      </w:pPr>
      <w:r w:rsidRPr="004464EF">
        <w:rPr>
          <w:rFonts w:ascii="Arial" w:hAnsi="Arial" w:cs="Arial"/>
          <w:bCs/>
        </w:rPr>
        <w:t>Experience with Transit buses and highway coaches would be an asset.</w:t>
      </w:r>
    </w:p>
    <w:p w14:paraId="67A19CA4" w14:textId="0347D51D" w:rsidR="00490516" w:rsidRPr="0081595D" w:rsidRDefault="00490516" w:rsidP="0081595D">
      <w:pPr>
        <w:pStyle w:val="BodyText2"/>
        <w:numPr>
          <w:ilvl w:val="0"/>
          <w:numId w:val="13"/>
        </w:numPr>
        <w:tabs>
          <w:tab w:val="clear" w:pos="360"/>
          <w:tab w:val="left" w:pos="864"/>
          <w:tab w:val="left" w:pos="1728"/>
          <w:tab w:val="left" w:pos="2160"/>
          <w:tab w:val="left" w:pos="2268"/>
          <w:tab w:val="num" w:pos="2410"/>
          <w:tab w:val="left" w:pos="6048"/>
          <w:tab w:val="left" w:pos="6480"/>
          <w:tab w:val="left" w:pos="7056"/>
          <w:tab w:val="left" w:pos="7200"/>
          <w:tab w:val="left" w:pos="7488"/>
          <w:tab w:val="left" w:pos="7776"/>
        </w:tabs>
        <w:spacing w:after="0" w:line="240" w:lineRule="auto"/>
        <w:ind w:left="1276" w:right="851"/>
        <w:jc w:val="both"/>
        <w:rPr>
          <w:rFonts w:ascii="Arial" w:hAnsi="Arial" w:cs="Arial"/>
        </w:rPr>
      </w:pPr>
      <w:r w:rsidRPr="0081595D">
        <w:rPr>
          <w:rFonts w:ascii="Arial" w:hAnsi="Arial" w:cs="Arial"/>
          <w:bCs/>
        </w:rPr>
        <w:t xml:space="preserve">Experience working with Detroit Diesel and Allison Transmission power packages, DDEC, ATEC, </w:t>
      </w:r>
      <w:r w:rsidRPr="0081595D">
        <w:rPr>
          <w:rFonts w:ascii="Arial" w:hAnsi="Arial" w:cs="Arial"/>
          <w:bCs/>
          <w:color w:val="000000"/>
        </w:rPr>
        <w:t>Cummins and Voith</w:t>
      </w:r>
      <w:r w:rsidRPr="0081595D">
        <w:rPr>
          <w:rFonts w:ascii="Arial" w:hAnsi="Arial" w:cs="Arial"/>
          <w:bCs/>
        </w:rPr>
        <w:t xml:space="preserve"> electronic controls and </w:t>
      </w:r>
      <w:r w:rsidRPr="0081595D">
        <w:rPr>
          <w:rFonts w:ascii="Arial" w:hAnsi="Arial" w:cs="Arial"/>
          <w:bCs/>
          <w:color w:val="000000"/>
        </w:rPr>
        <w:t xml:space="preserve">Cummins and Voith power packages.  </w:t>
      </w:r>
    </w:p>
    <w:p w14:paraId="6EA79F1D" w14:textId="42B9AEE9" w:rsidR="00577868" w:rsidRPr="00F36D8F" w:rsidRDefault="00577868" w:rsidP="00490516">
      <w:pPr>
        <w:tabs>
          <w:tab w:val="left" w:pos="2319"/>
        </w:tabs>
        <w:ind w:right="992"/>
        <w:jc w:val="both"/>
        <w:rPr>
          <w:rFonts w:ascii="Arial" w:hAnsi="Arial" w:cs="Arial"/>
          <w:b/>
        </w:rPr>
      </w:pPr>
    </w:p>
    <w:p w14:paraId="2F901AB1" w14:textId="77777777" w:rsidR="00577868" w:rsidRPr="00F36D8F" w:rsidRDefault="008A2C98" w:rsidP="00F36D8F">
      <w:pPr>
        <w:ind w:left="851" w:right="992"/>
        <w:jc w:val="both"/>
        <w:rPr>
          <w:rFonts w:ascii="Arial" w:hAnsi="Arial" w:cs="Arial"/>
          <w:b/>
        </w:rPr>
      </w:pPr>
      <w:r w:rsidRPr="00F36D8F">
        <w:rPr>
          <w:rFonts w:ascii="Arial" w:hAnsi="Arial" w:cs="Arial"/>
          <w:b/>
        </w:rPr>
        <w:t>OTHER SKILLS AND ASSETS:</w:t>
      </w:r>
    </w:p>
    <w:p w14:paraId="4A3DBA8F" w14:textId="77777777" w:rsidR="00EF0DFD" w:rsidRPr="004464EF" w:rsidRDefault="00EF0DFD" w:rsidP="0081595D">
      <w:pPr>
        <w:pStyle w:val="BodyText2"/>
        <w:numPr>
          <w:ilvl w:val="0"/>
          <w:numId w:val="14"/>
        </w:numPr>
        <w:tabs>
          <w:tab w:val="clear" w:pos="360"/>
          <w:tab w:val="left" w:pos="864"/>
          <w:tab w:val="left" w:pos="1728"/>
          <w:tab w:val="left" w:pos="2160"/>
          <w:tab w:val="left" w:pos="2977"/>
          <w:tab w:val="num" w:pos="3261"/>
          <w:tab w:val="left" w:pos="6048"/>
          <w:tab w:val="left" w:pos="6480"/>
          <w:tab w:val="left" w:pos="7056"/>
          <w:tab w:val="left" w:pos="7200"/>
          <w:tab w:val="left" w:pos="7488"/>
          <w:tab w:val="left" w:pos="7776"/>
        </w:tabs>
        <w:spacing w:after="0" w:line="240" w:lineRule="auto"/>
        <w:ind w:left="1276" w:right="567"/>
        <w:jc w:val="both"/>
        <w:rPr>
          <w:rFonts w:ascii="Arial" w:hAnsi="Arial" w:cs="Arial"/>
          <w:bCs/>
        </w:rPr>
      </w:pPr>
      <w:r w:rsidRPr="004464EF">
        <w:rPr>
          <w:rFonts w:ascii="Arial" w:hAnsi="Arial" w:cs="Arial"/>
          <w:bCs/>
          <w:color w:val="000000"/>
        </w:rPr>
        <w:t>M</w:t>
      </w:r>
      <w:r w:rsidRPr="004464EF">
        <w:rPr>
          <w:rFonts w:ascii="Arial" w:hAnsi="Arial" w:cs="Arial"/>
          <w:bCs/>
        </w:rPr>
        <w:t>ust own a full complement of hand tools.</w:t>
      </w:r>
    </w:p>
    <w:p w14:paraId="3D2ACD47" w14:textId="77777777" w:rsidR="00EF0DFD" w:rsidRPr="004464EF" w:rsidRDefault="00EF0DFD" w:rsidP="0081595D">
      <w:pPr>
        <w:pStyle w:val="BodyText2"/>
        <w:numPr>
          <w:ilvl w:val="0"/>
          <w:numId w:val="14"/>
        </w:numPr>
        <w:tabs>
          <w:tab w:val="clear" w:pos="360"/>
          <w:tab w:val="left" w:pos="1728"/>
          <w:tab w:val="left" w:pos="2160"/>
          <w:tab w:val="left" w:pos="2977"/>
          <w:tab w:val="num" w:pos="3261"/>
          <w:tab w:val="left" w:pos="6048"/>
          <w:tab w:val="left" w:pos="6480"/>
          <w:tab w:val="left" w:pos="7056"/>
          <w:tab w:val="left" w:pos="7200"/>
          <w:tab w:val="left" w:pos="7488"/>
          <w:tab w:val="left" w:pos="7776"/>
        </w:tabs>
        <w:spacing w:after="0" w:line="240" w:lineRule="auto"/>
        <w:ind w:left="1276" w:right="567"/>
        <w:jc w:val="both"/>
        <w:rPr>
          <w:rFonts w:ascii="Arial" w:hAnsi="Arial" w:cs="Arial"/>
        </w:rPr>
      </w:pPr>
      <w:r w:rsidRPr="004464EF">
        <w:rPr>
          <w:rFonts w:ascii="Arial" w:hAnsi="Arial" w:cs="Arial"/>
        </w:rPr>
        <w:t xml:space="preserve">Able to work shifts and variable hours. </w:t>
      </w:r>
    </w:p>
    <w:p w14:paraId="2E11E1A7" w14:textId="77777777" w:rsidR="00EF0DFD" w:rsidRPr="004464EF" w:rsidRDefault="00EF0DFD" w:rsidP="0081595D">
      <w:pPr>
        <w:pStyle w:val="BodyText2"/>
        <w:numPr>
          <w:ilvl w:val="0"/>
          <w:numId w:val="14"/>
        </w:numPr>
        <w:tabs>
          <w:tab w:val="clear" w:pos="360"/>
          <w:tab w:val="left" w:pos="1728"/>
          <w:tab w:val="left" w:pos="2160"/>
          <w:tab w:val="left" w:pos="2977"/>
          <w:tab w:val="num" w:pos="3261"/>
          <w:tab w:val="left" w:pos="6048"/>
          <w:tab w:val="left" w:pos="6480"/>
          <w:tab w:val="left" w:pos="7056"/>
          <w:tab w:val="left" w:pos="7200"/>
          <w:tab w:val="left" w:pos="7488"/>
          <w:tab w:val="left" w:pos="7776"/>
        </w:tabs>
        <w:spacing w:after="0" w:line="240" w:lineRule="auto"/>
        <w:ind w:left="1276" w:right="567"/>
        <w:jc w:val="both"/>
        <w:rPr>
          <w:rFonts w:ascii="Arial" w:hAnsi="Arial" w:cs="Arial"/>
        </w:rPr>
      </w:pPr>
      <w:r w:rsidRPr="004464EF">
        <w:rPr>
          <w:rFonts w:ascii="Arial" w:hAnsi="Arial" w:cs="Arial"/>
        </w:rPr>
        <w:t>Able to handle physical demands of the job.</w:t>
      </w:r>
    </w:p>
    <w:p w14:paraId="7F0A9ABB" w14:textId="77777777" w:rsidR="00EF0DFD" w:rsidRPr="004464EF" w:rsidRDefault="00EF0DFD" w:rsidP="0081595D">
      <w:pPr>
        <w:pStyle w:val="BodyText2"/>
        <w:numPr>
          <w:ilvl w:val="0"/>
          <w:numId w:val="14"/>
        </w:numPr>
        <w:tabs>
          <w:tab w:val="clear" w:pos="360"/>
          <w:tab w:val="left" w:pos="1728"/>
          <w:tab w:val="left" w:pos="2160"/>
          <w:tab w:val="left" w:pos="2977"/>
          <w:tab w:val="num" w:pos="3261"/>
          <w:tab w:val="left" w:pos="6048"/>
          <w:tab w:val="left" w:pos="6480"/>
          <w:tab w:val="left" w:pos="7056"/>
          <w:tab w:val="left" w:pos="7200"/>
          <w:tab w:val="left" w:pos="7488"/>
          <w:tab w:val="left" w:pos="7776"/>
        </w:tabs>
        <w:spacing w:after="0" w:line="240" w:lineRule="auto"/>
        <w:ind w:left="1276" w:right="567"/>
        <w:jc w:val="both"/>
        <w:rPr>
          <w:rFonts w:ascii="Arial" w:hAnsi="Arial" w:cs="Arial"/>
        </w:rPr>
      </w:pPr>
      <w:r w:rsidRPr="004464EF">
        <w:rPr>
          <w:rFonts w:ascii="Arial" w:hAnsi="Arial" w:cs="Arial"/>
          <w:bCs/>
          <w:color w:val="000000"/>
        </w:rPr>
        <w:t>Able to work outside and in all weather conditions.</w:t>
      </w:r>
    </w:p>
    <w:p w14:paraId="54DEFAAF" w14:textId="77777777" w:rsidR="00EF0DFD" w:rsidRPr="004464EF" w:rsidRDefault="00EF0DFD" w:rsidP="0081595D">
      <w:pPr>
        <w:pStyle w:val="BodyText2"/>
        <w:numPr>
          <w:ilvl w:val="0"/>
          <w:numId w:val="14"/>
        </w:numPr>
        <w:tabs>
          <w:tab w:val="clear" w:pos="360"/>
          <w:tab w:val="left" w:pos="1728"/>
          <w:tab w:val="left" w:pos="2160"/>
          <w:tab w:val="left" w:pos="2977"/>
          <w:tab w:val="num" w:pos="3261"/>
          <w:tab w:val="left" w:pos="6048"/>
          <w:tab w:val="left" w:pos="6480"/>
          <w:tab w:val="left" w:pos="7056"/>
          <w:tab w:val="left" w:pos="7200"/>
          <w:tab w:val="left" w:pos="7488"/>
          <w:tab w:val="left" w:pos="7776"/>
        </w:tabs>
        <w:spacing w:after="0" w:line="240" w:lineRule="auto"/>
        <w:ind w:left="1276" w:right="567"/>
        <w:jc w:val="both"/>
        <w:rPr>
          <w:rFonts w:ascii="Arial" w:hAnsi="Arial" w:cs="Arial"/>
        </w:rPr>
      </w:pPr>
      <w:r w:rsidRPr="004464EF">
        <w:rPr>
          <w:rFonts w:ascii="Arial" w:hAnsi="Arial" w:cs="Arial"/>
        </w:rPr>
        <w:t>Exceptional communication and interpersonal skills with an emphasis on customer service.</w:t>
      </w:r>
    </w:p>
    <w:p w14:paraId="0943E411" w14:textId="77777777" w:rsidR="00EF0DFD" w:rsidRPr="004464EF" w:rsidRDefault="00EF0DFD" w:rsidP="0081595D">
      <w:pPr>
        <w:pStyle w:val="BodyText2"/>
        <w:numPr>
          <w:ilvl w:val="0"/>
          <w:numId w:val="14"/>
        </w:numPr>
        <w:tabs>
          <w:tab w:val="clear" w:pos="360"/>
          <w:tab w:val="left" w:pos="1728"/>
          <w:tab w:val="left" w:pos="2160"/>
          <w:tab w:val="left" w:pos="2977"/>
          <w:tab w:val="num" w:pos="3261"/>
          <w:tab w:val="left" w:pos="6048"/>
          <w:tab w:val="left" w:pos="6480"/>
          <w:tab w:val="left" w:pos="7056"/>
          <w:tab w:val="left" w:pos="7200"/>
          <w:tab w:val="left" w:pos="7488"/>
          <w:tab w:val="left" w:pos="7776"/>
        </w:tabs>
        <w:spacing w:after="0" w:line="240" w:lineRule="auto"/>
        <w:ind w:left="1276" w:right="567"/>
        <w:jc w:val="both"/>
        <w:rPr>
          <w:rFonts w:ascii="Arial" w:hAnsi="Arial" w:cs="Arial"/>
        </w:rPr>
      </w:pPr>
      <w:r w:rsidRPr="004464EF">
        <w:rPr>
          <w:rFonts w:ascii="Arial" w:hAnsi="Arial" w:cs="Arial"/>
        </w:rPr>
        <w:t>Strong time management and organizational skills.</w:t>
      </w:r>
    </w:p>
    <w:p w14:paraId="0C912783" w14:textId="77777777" w:rsidR="00EF0DFD" w:rsidRPr="004464EF" w:rsidRDefault="00EF0DFD" w:rsidP="0081595D">
      <w:pPr>
        <w:pStyle w:val="BodyText2"/>
        <w:numPr>
          <w:ilvl w:val="0"/>
          <w:numId w:val="14"/>
        </w:numPr>
        <w:tabs>
          <w:tab w:val="clear" w:pos="360"/>
          <w:tab w:val="left" w:pos="1728"/>
          <w:tab w:val="left" w:pos="2160"/>
          <w:tab w:val="left" w:pos="2977"/>
          <w:tab w:val="num" w:pos="3261"/>
          <w:tab w:val="left" w:pos="6048"/>
          <w:tab w:val="left" w:pos="6480"/>
          <w:tab w:val="left" w:pos="7056"/>
          <w:tab w:val="left" w:pos="7200"/>
          <w:tab w:val="left" w:pos="7488"/>
          <w:tab w:val="left" w:pos="7776"/>
        </w:tabs>
        <w:spacing w:after="0" w:line="240" w:lineRule="auto"/>
        <w:ind w:left="1276" w:right="567"/>
        <w:jc w:val="both"/>
        <w:rPr>
          <w:rFonts w:ascii="Arial" w:hAnsi="Arial" w:cs="Arial"/>
          <w:b/>
          <w:bCs/>
        </w:rPr>
      </w:pPr>
      <w:r w:rsidRPr="004464EF">
        <w:rPr>
          <w:rFonts w:ascii="Arial" w:hAnsi="Arial" w:cs="Arial"/>
        </w:rPr>
        <w:t>Able to work independently and as part of a team in a fast paced environment.</w:t>
      </w:r>
    </w:p>
    <w:p w14:paraId="37A57D12" w14:textId="77777777" w:rsidR="00EF0DFD" w:rsidRPr="00E56E24" w:rsidRDefault="00EF0DFD" w:rsidP="0081595D">
      <w:pPr>
        <w:pStyle w:val="BodyText2"/>
        <w:numPr>
          <w:ilvl w:val="0"/>
          <w:numId w:val="14"/>
        </w:numPr>
        <w:tabs>
          <w:tab w:val="clear" w:pos="360"/>
          <w:tab w:val="left" w:pos="1728"/>
          <w:tab w:val="left" w:pos="2160"/>
          <w:tab w:val="left" w:pos="2977"/>
          <w:tab w:val="num" w:pos="3261"/>
          <w:tab w:val="left" w:pos="6048"/>
          <w:tab w:val="left" w:pos="6480"/>
          <w:tab w:val="left" w:pos="7056"/>
          <w:tab w:val="left" w:pos="7200"/>
          <w:tab w:val="left" w:pos="7488"/>
          <w:tab w:val="left" w:pos="7776"/>
        </w:tabs>
        <w:spacing w:after="0" w:line="240" w:lineRule="auto"/>
        <w:ind w:left="1276" w:right="567"/>
        <w:jc w:val="both"/>
        <w:rPr>
          <w:rFonts w:ascii="Arial" w:hAnsi="Arial" w:cs="Arial"/>
          <w:sz w:val="22"/>
        </w:rPr>
      </w:pPr>
      <w:r w:rsidRPr="00E56E24">
        <w:rPr>
          <w:rFonts w:ascii="Arial" w:hAnsi="Arial" w:cs="Arial"/>
        </w:rPr>
        <w:t>Able to wear required personal protective equipment and use appropriate safety equipment to complete job tasks in a safe manner.</w:t>
      </w:r>
    </w:p>
    <w:p w14:paraId="6DA0F2AB" w14:textId="77777777" w:rsidR="00577868" w:rsidRPr="00F36D8F" w:rsidRDefault="00577868" w:rsidP="00F36D8F">
      <w:pPr>
        <w:ind w:left="851" w:right="992"/>
        <w:jc w:val="both"/>
        <w:rPr>
          <w:rFonts w:ascii="Arial" w:hAnsi="Arial" w:cs="Arial"/>
          <w:b/>
        </w:rPr>
      </w:pPr>
    </w:p>
    <w:p w14:paraId="528A7558" w14:textId="77777777" w:rsidR="00577868" w:rsidRPr="00F36D8F" w:rsidRDefault="00577868" w:rsidP="00F36D8F">
      <w:pPr>
        <w:ind w:left="851" w:right="992"/>
        <w:jc w:val="both"/>
        <w:rPr>
          <w:rFonts w:ascii="Arial" w:hAnsi="Arial" w:cs="Arial"/>
          <w:i/>
        </w:rPr>
      </w:pPr>
      <w:r w:rsidRPr="00F36D8F">
        <w:rPr>
          <w:rFonts w:ascii="Arial" w:hAnsi="Arial" w:cs="Arial"/>
          <w:bCs/>
          <w:i/>
        </w:rPr>
        <w:t>**</w:t>
      </w:r>
      <w:r w:rsidRPr="00F36D8F">
        <w:rPr>
          <w:rFonts w:ascii="Arial" w:hAnsi="Arial" w:cs="Arial"/>
          <w:i/>
        </w:rPr>
        <w:t>Various tests and/or exams may be administered as part of the selection criteria.</w:t>
      </w:r>
    </w:p>
    <w:p w14:paraId="24C4881D" w14:textId="77777777" w:rsidR="0011279F" w:rsidRPr="00F36D8F" w:rsidRDefault="0011279F" w:rsidP="00F36D8F">
      <w:pPr>
        <w:tabs>
          <w:tab w:val="left" w:pos="4990"/>
        </w:tabs>
        <w:ind w:left="851" w:right="992"/>
        <w:jc w:val="both"/>
        <w:rPr>
          <w:rFonts w:ascii="Arial" w:hAnsi="Arial" w:cs="Arial"/>
          <w:b/>
          <w:bCs/>
          <w:lang w:eastAsia="en-CA"/>
        </w:rPr>
      </w:pPr>
    </w:p>
    <w:p w14:paraId="22A67D87" w14:textId="77777777" w:rsidR="00577868" w:rsidRPr="00F36D8F" w:rsidRDefault="00577868" w:rsidP="00F36D8F">
      <w:pPr>
        <w:tabs>
          <w:tab w:val="left" w:pos="4990"/>
        </w:tabs>
        <w:ind w:left="851" w:right="992"/>
        <w:jc w:val="both"/>
        <w:rPr>
          <w:rFonts w:ascii="Arial" w:hAnsi="Arial" w:cs="Arial"/>
          <w:b/>
          <w:bCs/>
          <w:lang w:eastAsia="en-CA"/>
        </w:rPr>
      </w:pPr>
      <w:r w:rsidRPr="00F36D8F">
        <w:rPr>
          <w:rFonts w:ascii="Arial" w:hAnsi="Arial" w:cs="Arial"/>
          <w:b/>
          <w:bCs/>
          <w:lang w:eastAsia="en-CA"/>
        </w:rPr>
        <w:t>Alternate formats will be provided upon request.</w:t>
      </w:r>
    </w:p>
    <w:p w14:paraId="682A7856" w14:textId="77777777" w:rsidR="00577868" w:rsidRPr="00F36D8F" w:rsidRDefault="00577868" w:rsidP="00F36D8F">
      <w:pPr>
        <w:tabs>
          <w:tab w:val="left" w:pos="4990"/>
        </w:tabs>
        <w:ind w:left="851" w:right="992"/>
        <w:jc w:val="both"/>
        <w:rPr>
          <w:rFonts w:ascii="Arial" w:hAnsi="Arial" w:cs="Arial"/>
          <w:b/>
          <w:bCs/>
          <w:lang w:eastAsia="en-CA"/>
        </w:rPr>
      </w:pPr>
    </w:p>
    <w:p w14:paraId="40576258" w14:textId="3F440216" w:rsidR="00577868" w:rsidRPr="00F36D8F" w:rsidRDefault="00577868" w:rsidP="00F36D8F">
      <w:pPr>
        <w:tabs>
          <w:tab w:val="left" w:pos="4990"/>
        </w:tabs>
        <w:ind w:left="851" w:right="992"/>
        <w:jc w:val="both"/>
        <w:rPr>
          <w:rFonts w:ascii="Arial" w:hAnsi="Arial" w:cs="Arial"/>
          <w:b/>
          <w:bCs/>
          <w:lang w:eastAsia="en-CA"/>
        </w:rPr>
      </w:pPr>
      <w:r w:rsidRPr="00F36D8F">
        <w:rPr>
          <w:rStyle w:val="Strong"/>
          <w:rFonts w:ascii="Arial" w:hAnsi="Arial" w:cs="Arial"/>
          <w:shd w:val="clear" w:color="auto" w:fill="FFFFFF"/>
        </w:rPr>
        <w:t>Interview:</w:t>
      </w:r>
      <w:r w:rsidR="00450855" w:rsidRPr="00F36D8F">
        <w:rPr>
          <w:rStyle w:val="Strong"/>
          <w:rFonts w:ascii="Arial" w:hAnsi="Arial" w:cs="Arial"/>
          <w:shd w:val="clear" w:color="auto" w:fill="FFFFFF"/>
        </w:rPr>
        <w:t xml:space="preserve">  </w:t>
      </w:r>
      <w:r w:rsidRPr="00F36D8F">
        <w:rPr>
          <w:rFonts w:ascii="Arial" w:hAnsi="Arial" w:cs="Arial"/>
          <w:shd w:val="clear" w:color="auto" w:fill="FFFFFF"/>
        </w:rPr>
        <w:t>Our recruitment process </w:t>
      </w:r>
      <w:r w:rsidR="00283499">
        <w:rPr>
          <w:rFonts w:ascii="Arial" w:hAnsi="Arial" w:cs="Arial"/>
          <w:shd w:val="clear" w:color="auto" w:fill="FFFFFF"/>
        </w:rPr>
        <w:t>may</w:t>
      </w:r>
      <w:r w:rsidRPr="00F36D8F">
        <w:rPr>
          <w:rFonts w:ascii="Arial" w:hAnsi="Arial" w:cs="Arial"/>
          <w:shd w:val="clear" w:color="auto" w:fill="FFFFFF"/>
        </w:rPr>
        <w:t> be completed with video conference technology.</w:t>
      </w:r>
    </w:p>
    <w:p w14:paraId="7364A168" w14:textId="77777777" w:rsidR="00577868" w:rsidRPr="00F36D8F" w:rsidRDefault="00577868" w:rsidP="00F36D8F">
      <w:pPr>
        <w:tabs>
          <w:tab w:val="left" w:pos="4990"/>
        </w:tabs>
        <w:ind w:left="851" w:right="992"/>
        <w:jc w:val="both"/>
        <w:rPr>
          <w:rFonts w:ascii="Arial" w:hAnsi="Arial" w:cs="Arial"/>
          <w:b/>
          <w:bCs/>
          <w:lang w:eastAsia="en-CA"/>
        </w:rPr>
      </w:pPr>
      <w:r w:rsidRPr="00F36D8F">
        <w:rPr>
          <w:rFonts w:ascii="Arial" w:hAnsi="Arial" w:cs="Arial"/>
          <w:b/>
          <w:bCs/>
          <w:lang w:eastAsia="en-CA"/>
        </w:rPr>
        <w:tab/>
      </w:r>
    </w:p>
    <w:p w14:paraId="0536DFFA" w14:textId="0A2DAF4C" w:rsidR="0011279F" w:rsidRPr="00F36D8F" w:rsidRDefault="0011279F" w:rsidP="00F36D8F">
      <w:pPr>
        <w:ind w:left="851" w:right="992"/>
        <w:jc w:val="both"/>
        <w:rPr>
          <w:rFonts w:ascii="Arial" w:eastAsia="Calibri" w:hAnsi="Arial" w:cs="Arial"/>
          <w:sz w:val="18"/>
          <w:szCs w:val="18"/>
        </w:rPr>
      </w:pPr>
      <w:r w:rsidRPr="00F36D8F">
        <w:rPr>
          <w:rFonts w:ascii="Arial" w:eastAsia="Calibri" w:hAnsi="Arial" w:cs="Arial"/>
          <w:sz w:val="18"/>
          <w:szCs w:val="18"/>
        </w:rPr>
        <w:t xml:space="preserve">If this opportunity matches your interest and experience, please apply </w:t>
      </w:r>
      <w:r w:rsidRPr="00FC579C">
        <w:rPr>
          <w:rFonts w:ascii="Arial" w:eastAsia="Calibri" w:hAnsi="Arial" w:cs="Arial"/>
          <w:sz w:val="18"/>
          <w:szCs w:val="18"/>
        </w:rPr>
        <w:t>online at: www.brampton.ca/employment quoting</w:t>
      </w:r>
      <w:r w:rsidRPr="00F36D8F">
        <w:rPr>
          <w:rFonts w:ascii="Arial" w:eastAsia="Calibri" w:hAnsi="Arial" w:cs="Arial"/>
          <w:sz w:val="18"/>
          <w:szCs w:val="18"/>
        </w:rPr>
        <w:t xml:space="preserve"> </w:t>
      </w:r>
      <w:r w:rsidRPr="00F36D8F">
        <w:rPr>
          <w:rFonts w:ascii="Arial" w:eastAsia="Calibri" w:hAnsi="Arial" w:cs="Arial"/>
          <w:b/>
          <w:sz w:val="18"/>
          <w:szCs w:val="18"/>
        </w:rPr>
        <w:t>reference #</w:t>
      </w:r>
      <w:r w:rsidR="00420459">
        <w:rPr>
          <w:rFonts w:ascii="Arial" w:eastAsia="Calibri" w:hAnsi="Arial" w:cs="Arial"/>
          <w:b/>
          <w:sz w:val="18"/>
          <w:szCs w:val="18"/>
        </w:rPr>
        <w:t>105638</w:t>
      </w:r>
      <w:r w:rsidRPr="00F36D8F">
        <w:rPr>
          <w:rFonts w:ascii="Arial" w:eastAsia="Calibri" w:hAnsi="Arial" w:cs="Arial"/>
          <w:b/>
          <w:sz w:val="18"/>
          <w:szCs w:val="18"/>
        </w:rPr>
        <w:t xml:space="preserve"> by </w:t>
      </w:r>
      <w:r w:rsidR="00FC579C">
        <w:rPr>
          <w:rFonts w:ascii="Arial" w:eastAsia="Calibri" w:hAnsi="Arial" w:cs="Arial"/>
          <w:b/>
          <w:sz w:val="18"/>
          <w:szCs w:val="18"/>
        </w:rPr>
        <w:t>November 10, 2023,</w:t>
      </w:r>
      <w:r w:rsidRPr="00F36D8F">
        <w:rPr>
          <w:rFonts w:ascii="Arial" w:eastAsia="Calibri" w:hAnsi="Arial" w:cs="Arial"/>
          <w:sz w:val="18"/>
          <w:szCs w:val="18"/>
        </w:rPr>
        <w:t xml:space="preserve"> and complete the attached questionnaire. We thank all applicants; however, only those selected for an interview will be contacted. The successful candidate(s) will be required, as a condition of employment, to execute a written employment agreement. A criminal record search will be required of the successful candidate to verify the absence of a criminal record for which a pardon has not been granted.</w:t>
      </w:r>
    </w:p>
    <w:p w14:paraId="253B1B8A" w14:textId="0697AE1A" w:rsidR="00AF574D" w:rsidRDefault="00AF574D" w:rsidP="00F36D8F">
      <w:pPr>
        <w:ind w:left="851" w:right="992"/>
        <w:jc w:val="both"/>
        <w:rPr>
          <w:rFonts w:ascii="Arial" w:hAnsi="Arial" w:cs="Arial"/>
          <w:sz w:val="18"/>
          <w:szCs w:val="18"/>
          <w:lang w:eastAsia="en-CA"/>
        </w:rPr>
      </w:pPr>
    </w:p>
    <w:p w14:paraId="03FED2D2" w14:textId="2E141ACD" w:rsidR="000A6935" w:rsidRDefault="000A6935" w:rsidP="00F36D8F">
      <w:pPr>
        <w:ind w:left="851" w:right="992"/>
        <w:jc w:val="both"/>
        <w:rPr>
          <w:rFonts w:ascii="Arial" w:hAnsi="Arial" w:cs="Arial"/>
          <w:sz w:val="18"/>
          <w:szCs w:val="18"/>
          <w:lang w:eastAsia="en-CA"/>
        </w:rPr>
      </w:pPr>
      <w:r w:rsidRPr="000A6935">
        <w:rPr>
          <w:rFonts w:ascii="Arial" w:hAnsi="Arial" w:cs="Arial"/>
          <w:sz w:val="18"/>
          <w:szCs w:val="18"/>
          <w:lang w:eastAsia="en-CA"/>
        </w:rPr>
        <w:t>As part of the application process, applicants will be invited to complete a self</w:t>
      </w:r>
      <w:r w:rsidR="00283499">
        <w:rPr>
          <w:rFonts w:ascii="Arial" w:hAnsi="Arial" w:cs="Arial"/>
          <w:sz w:val="18"/>
          <w:szCs w:val="18"/>
          <w:lang w:eastAsia="en-CA"/>
        </w:rPr>
        <w:t>-</w:t>
      </w:r>
      <w:r w:rsidRPr="000A6935">
        <w:rPr>
          <w:rFonts w:ascii="Arial" w:hAnsi="Arial" w:cs="Arial"/>
          <w:sz w:val="18"/>
          <w:szCs w:val="18"/>
          <w:lang w:eastAsia="en-CA"/>
        </w:rPr>
        <w:t xml:space="preserve">identification survey. The survey is voluntary. Participation in the survey will have no impact on hiring decisions.  </w:t>
      </w:r>
      <w:r w:rsidR="00105F55" w:rsidRPr="00105F55">
        <w:rPr>
          <w:rFonts w:ascii="Arial" w:hAnsi="Arial" w:cs="Arial"/>
          <w:sz w:val="18"/>
          <w:szCs w:val="18"/>
          <w:lang w:eastAsia="en-CA"/>
        </w:rPr>
        <w:t>Should you wish to opt out of completing the survey, please select “prefer not to answer” as a response to each question.</w:t>
      </w:r>
      <w:r w:rsidR="00105F55">
        <w:rPr>
          <w:rFonts w:ascii="Arial" w:hAnsi="Arial" w:cs="Arial"/>
          <w:sz w:val="18"/>
          <w:szCs w:val="18"/>
          <w:lang w:eastAsia="en-CA"/>
        </w:rPr>
        <w:t xml:space="preserve">  </w:t>
      </w:r>
      <w:r w:rsidRPr="000A6935">
        <w:rPr>
          <w:rFonts w:ascii="Arial" w:hAnsi="Arial" w:cs="Arial"/>
          <w:sz w:val="18"/>
          <w:szCs w:val="18"/>
          <w:lang w:eastAsia="en-CA"/>
        </w:rPr>
        <w:t>All information collected is confidential and will not be shared with the hiring manager. The surveys will be anonymized and will be kept separate from applicant or employee files, such that the individuals who completed the surveys will not be identifiable.  The results of the survey will assist in the analysis of disaggregated metrics for organizational planning purposes and our commitment to advance and foster diversity, equity, and inclusion. The City may use anonymized data to produce aggregate reports for internal or external use</w:t>
      </w:r>
      <w:r>
        <w:rPr>
          <w:rFonts w:ascii="Arial" w:hAnsi="Arial" w:cs="Arial"/>
          <w:sz w:val="18"/>
          <w:szCs w:val="18"/>
          <w:lang w:eastAsia="en-CA"/>
        </w:rPr>
        <w:t>.</w:t>
      </w:r>
    </w:p>
    <w:p w14:paraId="379373B6" w14:textId="377FB10B" w:rsidR="00577868" w:rsidRPr="00F36D8F" w:rsidRDefault="00577868" w:rsidP="00A52E09">
      <w:pPr>
        <w:ind w:right="992"/>
        <w:jc w:val="both"/>
        <w:rPr>
          <w:rFonts w:ascii="Arial" w:hAnsi="Arial" w:cs="Arial"/>
          <w:sz w:val="18"/>
          <w:szCs w:val="18"/>
          <w:lang w:eastAsia="en-CA"/>
        </w:rPr>
      </w:pPr>
      <w:r w:rsidRPr="00F36D8F">
        <w:rPr>
          <w:rFonts w:ascii="Arial" w:hAnsi="Arial" w:cs="Arial"/>
          <w:sz w:val="18"/>
          <w:szCs w:val="18"/>
          <w:lang w:eastAsia="en-CA"/>
        </w:rPr>
        <w:t> </w:t>
      </w:r>
    </w:p>
    <w:p w14:paraId="2ECAE05D" w14:textId="77777777" w:rsidR="00043AE2" w:rsidRPr="00F36D8F" w:rsidRDefault="00577868" w:rsidP="00F36D8F">
      <w:pPr>
        <w:ind w:left="851" w:right="992"/>
        <w:jc w:val="both"/>
        <w:rPr>
          <w:rFonts w:ascii="Arial" w:hAnsi="Arial" w:cs="Arial"/>
          <w:sz w:val="18"/>
          <w:szCs w:val="18"/>
          <w:lang w:eastAsia="en-CA"/>
        </w:rPr>
      </w:pPr>
      <w:r w:rsidRPr="00F36D8F">
        <w:rPr>
          <w:rFonts w:ascii="Arial" w:hAnsi="Arial" w:cs="Arial"/>
          <w:sz w:val="18"/>
          <w:szCs w:val="18"/>
          <w:lang w:eastAsia="en-CA"/>
        </w:rPr>
        <w:t>Please be advised, the City of Brampton uses email to communicate with their applicants for open job competitions. It is the applicant’s responsibility to include an updated email address that is checked daily and accepts emails from unknown users. As we send time sensitive correspondence via email (i.e. testing bookings, interview dates), it is imperative that applicants check their email regularly. If we do not hear back from applicants, we will assume that you are no longer interested in the Job Competition and your application will be removed from the Competition.</w:t>
      </w:r>
    </w:p>
    <w:p w14:paraId="380E220F" w14:textId="77777777" w:rsidR="00043AE2" w:rsidRPr="00F36D8F" w:rsidRDefault="00043AE2" w:rsidP="00F36D8F">
      <w:pPr>
        <w:ind w:left="851" w:right="992"/>
        <w:jc w:val="both"/>
        <w:rPr>
          <w:rFonts w:ascii="Arial" w:hAnsi="Arial" w:cs="Arial"/>
          <w:color w:val="000000"/>
          <w:sz w:val="18"/>
          <w:szCs w:val="18"/>
          <w:lang w:eastAsia="en-CA"/>
        </w:rPr>
      </w:pPr>
    </w:p>
    <w:p w14:paraId="113D5DDD" w14:textId="1A01FDBB" w:rsidR="00D31F0A" w:rsidRPr="00F36D8F" w:rsidRDefault="00C4662B" w:rsidP="00F36D8F">
      <w:pPr>
        <w:ind w:left="851" w:right="992"/>
        <w:jc w:val="both"/>
        <w:rPr>
          <w:rFonts w:ascii="Arial" w:hAnsi="Arial" w:cs="Arial"/>
          <w:i/>
          <w:iCs/>
          <w:color w:val="000000"/>
          <w:sz w:val="18"/>
          <w:szCs w:val="18"/>
          <w:lang w:eastAsia="en-CA"/>
        </w:rPr>
      </w:pPr>
      <w:r>
        <w:rPr>
          <w:noProof/>
          <w:lang w:val="en-CA" w:eastAsia="en-CA"/>
        </w:rPr>
        <w:drawing>
          <wp:anchor distT="0" distB="0" distL="114300" distR="114300" simplePos="0" relativeHeight="251658240" behindDoc="1" locked="0" layoutInCell="1" allowOverlap="1" wp14:anchorId="28D69FC1" wp14:editId="2A0137BB">
            <wp:simplePos x="0" y="0"/>
            <wp:positionH relativeFrom="column">
              <wp:posOffset>542925</wp:posOffset>
            </wp:positionH>
            <wp:positionV relativeFrom="paragraph">
              <wp:posOffset>134620</wp:posOffset>
            </wp:positionV>
            <wp:extent cx="1390650" cy="650240"/>
            <wp:effectExtent l="0" t="0" r="0" b="0"/>
            <wp:wrapSquare wrapText="bothSides"/>
            <wp:docPr id="2" name="Picture 2" descr="C:\Users\LRuszin\AppData\Local\Microsoft\Windows\INetCache\Content.Word\2023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uszin\AppData\Local\Microsoft\Windows\INetCache\Content.Word\2023Eng.png"/>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1390650" cy="650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2EB220" w14:textId="7068C76B" w:rsidR="00043AE2" w:rsidRPr="00F36D8F" w:rsidRDefault="00D31F0A" w:rsidP="009112B2">
      <w:pPr>
        <w:ind w:left="851" w:right="992"/>
        <w:jc w:val="both"/>
        <w:rPr>
          <w:rFonts w:ascii="Arial" w:hAnsi="Arial" w:cs="Arial"/>
          <w:color w:val="000000"/>
          <w:sz w:val="18"/>
          <w:szCs w:val="18"/>
          <w:lang w:eastAsia="en-CA"/>
        </w:rPr>
      </w:pPr>
      <w:r w:rsidRPr="00F36D8F">
        <w:rPr>
          <w:rFonts w:ascii="Arial" w:hAnsi="Arial" w:cs="Arial"/>
          <w:i/>
          <w:iCs/>
          <w:color w:val="000000"/>
          <w:sz w:val="18"/>
          <w:szCs w:val="18"/>
          <w:lang w:eastAsia="en-CA"/>
        </w:rPr>
        <w:t>The City is an equal opportunity employer.  We are committed to inclusive, barrier-free recruitment and selection processes and work environments. If you require any accommodations at any point during the application and hiring process, please contact TalentAcquisition@brampton.ca or 905.874</w:t>
      </w:r>
      <w:r w:rsidR="00880EE9" w:rsidRPr="00F36D8F">
        <w:rPr>
          <w:rFonts w:ascii="Arial" w:hAnsi="Arial" w:cs="Arial"/>
          <w:i/>
          <w:iCs/>
          <w:color w:val="000000"/>
          <w:sz w:val="18"/>
          <w:szCs w:val="18"/>
          <w:lang w:eastAsia="en-CA"/>
        </w:rPr>
        <w:t>.</w:t>
      </w:r>
      <w:r w:rsidRPr="00F36D8F">
        <w:rPr>
          <w:rFonts w:ascii="Arial" w:hAnsi="Arial" w:cs="Arial"/>
          <w:i/>
          <w:iCs/>
          <w:color w:val="000000"/>
          <w:sz w:val="18"/>
          <w:szCs w:val="18"/>
          <w:lang w:eastAsia="en-CA"/>
        </w:rPr>
        <w:t xml:space="preserve">2150 with your accommodation needs, quoting the job opening ID#, job title. Any information received relating to accommodation will be addressed confidentially.  </w:t>
      </w:r>
    </w:p>
    <w:p w14:paraId="03747874" w14:textId="77777777" w:rsidR="00043AE2" w:rsidRPr="00F36D8F" w:rsidRDefault="00043AE2" w:rsidP="00F36D8F">
      <w:pPr>
        <w:ind w:left="720" w:right="709"/>
        <w:jc w:val="both"/>
        <w:rPr>
          <w:rFonts w:ascii="Arial" w:hAnsi="Arial" w:cs="Arial"/>
          <w:color w:val="000000"/>
          <w:sz w:val="18"/>
          <w:szCs w:val="18"/>
          <w:lang w:eastAsia="en-CA"/>
        </w:rPr>
      </w:pPr>
    </w:p>
    <w:p w14:paraId="263DBEB4" w14:textId="77777777" w:rsidR="00043AE2" w:rsidRPr="00F36D8F" w:rsidRDefault="00043AE2" w:rsidP="00F36D8F">
      <w:pPr>
        <w:ind w:left="720"/>
        <w:jc w:val="both"/>
        <w:rPr>
          <w:rFonts w:ascii="Arial" w:hAnsi="Arial" w:cs="Arial"/>
          <w:color w:val="000000"/>
          <w:sz w:val="18"/>
          <w:szCs w:val="18"/>
          <w:lang w:eastAsia="en-CA"/>
        </w:rPr>
      </w:pPr>
    </w:p>
    <w:p w14:paraId="29C9BA96" w14:textId="77777777" w:rsidR="00043AE2" w:rsidRPr="00F36D8F" w:rsidRDefault="00043AE2" w:rsidP="00F36D8F">
      <w:pPr>
        <w:ind w:left="720"/>
        <w:jc w:val="both"/>
        <w:rPr>
          <w:rFonts w:ascii="Arial" w:hAnsi="Arial" w:cs="Arial"/>
          <w:color w:val="000000"/>
          <w:sz w:val="18"/>
          <w:szCs w:val="18"/>
          <w:lang w:eastAsia="en-CA"/>
        </w:rPr>
      </w:pPr>
    </w:p>
    <w:p w14:paraId="3B07D300" w14:textId="77777777" w:rsidR="00043AE2" w:rsidRPr="00F36D8F" w:rsidRDefault="00043AE2" w:rsidP="00F36D8F">
      <w:pPr>
        <w:ind w:left="720"/>
        <w:jc w:val="both"/>
        <w:rPr>
          <w:rFonts w:ascii="Arial" w:hAnsi="Arial" w:cs="Arial"/>
          <w:color w:val="000000"/>
          <w:sz w:val="18"/>
          <w:szCs w:val="18"/>
          <w:lang w:eastAsia="en-CA"/>
        </w:rPr>
      </w:pPr>
    </w:p>
    <w:p w14:paraId="36367DEB" w14:textId="77777777" w:rsidR="00043AE2" w:rsidRPr="00F36D8F" w:rsidRDefault="00043AE2" w:rsidP="00F36D8F">
      <w:pPr>
        <w:ind w:left="720"/>
        <w:jc w:val="both"/>
        <w:rPr>
          <w:rFonts w:ascii="Arial" w:hAnsi="Arial" w:cs="Arial"/>
          <w:color w:val="000000"/>
          <w:sz w:val="18"/>
          <w:szCs w:val="18"/>
          <w:lang w:eastAsia="en-CA"/>
        </w:rPr>
      </w:pPr>
    </w:p>
    <w:p w14:paraId="63896ED2" w14:textId="77777777" w:rsidR="00C24913" w:rsidRPr="00F36D8F" w:rsidRDefault="00C24913" w:rsidP="00F36D8F">
      <w:pPr>
        <w:ind w:left="709"/>
        <w:jc w:val="both"/>
        <w:rPr>
          <w:rFonts w:ascii="Arial" w:hAnsi="Arial" w:cs="Arial"/>
          <w:color w:val="000000"/>
          <w:sz w:val="18"/>
          <w:szCs w:val="18"/>
          <w:lang w:eastAsia="en-CA"/>
        </w:rPr>
      </w:pPr>
    </w:p>
    <w:sectPr w:rsidR="00C24913" w:rsidRPr="00F36D8F" w:rsidSect="0081595D">
      <w:footerReference w:type="default" r:id="rId14"/>
      <w:headerReference w:type="first" r:id="rId15"/>
      <w:pgSz w:w="12240" w:h="15840"/>
      <w:pgMar w:top="38" w:right="333" w:bottom="720" w:left="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87151" w14:textId="77777777" w:rsidR="00C961D9" w:rsidRDefault="00C961D9" w:rsidP="0071457F">
      <w:r>
        <w:separator/>
      </w:r>
    </w:p>
  </w:endnote>
  <w:endnote w:type="continuationSeparator" w:id="0">
    <w:p w14:paraId="55EC389B" w14:textId="77777777" w:rsidR="00C961D9" w:rsidRDefault="00C961D9" w:rsidP="0071457F">
      <w:r>
        <w:continuationSeparator/>
      </w:r>
    </w:p>
  </w:endnote>
  <w:endnote w:type="continuationNotice" w:id="1">
    <w:p w14:paraId="3D590A21" w14:textId="77777777" w:rsidR="00E533C4" w:rsidRDefault="00E53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F13F" w14:textId="77777777" w:rsidR="002E73C5" w:rsidRDefault="002E73C5">
    <w:pPr>
      <w:pStyle w:val="Footer"/>
    </w:pPr>
  </w:p>
  <w:p w14:paraId="520104AF" w14:textId="77777777" w:rsidR="002E73C5" w:rsidRDefault="002E7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64720" w14:textId="77777777" w:rsidR="00C961D9" w:rsidRDefault="00C961D9" w:rsidP="0071457F">
      <w:r>
        <w:separator/>
      </w:r>
    </w:p>
  </w:footnote>
  <w:footnote w:type="continuationSeparator" w:id="0">
    <w:p w14:paraId="71392417" w14:textId="77777777" w:rsidR="00C961D9" w:rsidRDefault="00C961D9" w:rsidP="0071457F">
      <w:r>
        <w:continuationSeparator/>
      </w:r>
    </w:p>
  </w:footnote>
  <w:footnote w:type="continuationNotice" w:id="1">
    <w:p w14:paraId="2B5C1363" w14:textId="77777777" w:rsidR="00E533C4" w:rsidRDefault="00E533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4E2E" w14:textId="43DDFF3A" w:rsidR="00043AE2" w:rsidRDefault="009229C1">
    <w:pPr>
      <w:pStyle w:val="Header"/>
    </w:pPr>
    <w:r>
      <w:rPr>
        <w:noProof/>
      </w:rPr>
      <w:drawing>
        <wp:inline distT="0" distB="0" distL="0" distR="0" wp14:anchorId="36952AC3" wp14:editId="0A574D84">
          <wp:extent cx="7741285" cy="2038350"/>
          <wp:effectExtent l="0" t="0" r="0" b="0"/>
          <wp:docPr id="4"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41285" cy="2038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71CE"/>
    <w:multiLevelType w:val="hybridMultilevel"/>
    <w:tmpl w:val="9CE8E37E"/>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B6A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4C1D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C77FF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2F5D2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55C37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BF15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B662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9D77208"/>
    <w:multiLevelType w:val="hybridMultilevel"/>
    <w:tmpl w:val="A942F2E2"/>
    <w:lvl w:ilvl="0" w:tplc="D76A85D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511840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51127F8"/>
    <w:multiLevelType w:val="hybridMultilevel"/>
    <w:tmpl w:val="38186FA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5D332B8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704A19B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74E95EBF"/>
    <w:multiLevelType w:val="hybridMultilevel"/>
    <w:tmpl w:val="250A395C"/>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840973372">
    <w:abstractNumId w:val="10"/>
  </w:num>
  <w:num w:numId="2" w16cid:durableId="408892359">
    <w:abstractNumId w:val="8"/>
  </w:num>
  <w:num w:numId="3" w16cid:durableId="1725107147">
    <w:abstractNumId w:val="5"/>
  </w:num>
  <w:num w:numId="4" w16cid:durableId="503588589">
    <w:abstractNumId w:val="12"/>
  </w:num>
  <w:num w:numId="5" w16cid:durableId="91123928">
    <w:abstractNumId w:val="4"/>
  </w:num>
  <w:num w:numId="6" w16cid:durableId="1294167060">
    <w:abstractNumId w:val="6"/>
  </w:num>
  <w:num w:numId="7" w16cid:durableId="7945636">
    <w:abstractNumId w:val="11"/>
  </w:num>
  <w:num w:numId="8" w16cid:durableId="2125153308">
    <w:abstractNumId w:val="9"/>
  </w:num>
  <w:num w:numId="9" w16cid:durableId="775907963">
    <w:abstractNumId w:val="7"/>
  </w:num>
  <w:num w:numId="10" w16cid:durableId="819031750">
    <w:abstractNumId w:val="2"/>
  </w:num>
  <w:num w:numId="11" w16cid:durableId="2109692580">
    <w:abstractNumId w:val="1"/>
  </w:num>
  <w:num w:numId="12" w16cid:durableId="520750478">
    <w:abstractNumId w:val="3"/>
  </w:num>
  <w:num w:numId="13" w16cid:durableId="1670206384">
    <w:abstractNumId w:val="0"/>
  </w:num>
  <w:num w:numId="14" w16cid:durableId="4863659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57F"/>
    <w:rsid w:val="000029B6"/>
    <w:rsid w:val="00043AE2"/>
    <w:rsid w:val="00080BE2"/>
    <w:rsid w:val="00081DFC"/>
    <w:rsid w:val="0009043E"/>
    <w:rsid w:val="00097305"/>
    <w:rsid w:val="000A0DC2"/>
    <w:rsid w:val="000A6935"/>
    <w:rsid w:val="000B17D0"/>
    <w:rsid w:val="00105F55"/>
    <w:rsid w:val="0011279F"/>
    <w:rsid w:val="001238A8"/>
    <w:rsid w:val="001648F5"/>
    <w:rsid w:val="00166B5B"/>
    <w:rsid w:val="001A4BBB"/>
    <w:rsid w:val="001D54B3"/>
    <w:rsid w:val="001F7378"/>
    <w:rsid w:val="002728B7"/>
    <w:rsid w:val="00283499"/>
    <w:rsid w:val="002D4A6D"/>
    <w:rsid w:val="002E05A2"/>
    <w:rsid w:val="002E73C5"/>
    <w:rsid w:val="0031168F"/>
    <w:rsid w:val="003458E4"/>
    <w:rsid w:val="003533F9"/>
    <w:rsid w:val="003D5235"/>
    <w:rsid w:val="003E1BAD"/>
    <w:rsid w:val="003E5CBE"/>
    <w:rsid w:val="00420459"/>
    <w:rsid w:val="00450855"/>
    <w:rsid w:val="004623B3"/>
    <w:rsid w:val="0048575F"/>
    <w:rsid w:val="00490516"/>
    <w:rsid w:val="004A0164"/>
    <w:rsid w:val="004C1C44"/>
    <w:rsid w:val="004F053B"/>
    <w:rsid w:val="005217F1"/>
    <w:rsid w:val="00535F47"/>
    <w:rsid w:val="00577868"/>
    <w:rsid w:val="005D1EE0"/>
    <w:rsid w:val="005F2A76"/>
    <w:rsid w:val="00601071"/>
    <w:rsid w:val="00666AC4"/>
    <w:rsid w:val="0071457F"/>
    <w:rsid w:val="007438C8"/>
    <w:rsid w:val="007A1049"/>
    <w:rsid w:val="007A5C05"/>
    <w:rsid w:val="007C397F"/>
    <w:rsid w:val="008074D8"/>
    <w:rsid w:val="0081595D"/>
    <w:rsid w:val="00864AE9"/>
    <w:rsid w:val="00880EE9"/>
    <w:rsid w:val="008A2C98"/>
    <w:rsid w:val="008B4C2F"/>
    <w:rsid w:val="008D52C4"/>
    <w:rsid w:val="008D71F7"/>
    <w:rsid w:val="009112B2"/>
    <w:rsid w:val="009229C1"/>
    <w:rsid w:val="009675B0"/>
    <w:rsid w:val="00972E15"/>
    <w:rsid w:val="0099531A"/>
    <w:rsid w:val="009F7043"/>
    <w:rsid w:val="00A01888"/>
    <w:rsid w:val="00A03AB1"/>
    <w:rsid w:val="00A43CB1"/>
    <w:rsid w:val="00A44F4B"/>
    <w:rsid w:val="00A503D7"/>
    <w:rsid w:val="00A52E09"/>
    <w:rsid w:val="00AC27A6"/>
    <w:rsid w:val="00AE0473"/>
    <w:rsid w:val="00AF34B1"/>
    <w:rsid w:val="00AF574D"/>
    <w:rsid w:val="00AF6F71"/>
    <w:rsid w:val="00B051A0"/>
    <w:rsid w:val="00B52A40"/>
    <w:rsid w:val="00B6591C"/>
    <w:rsid w:val="00B762CE"/>
    <w:rsid w:val="00BD29C1"/>
    <w:rsid w:val="00BD656A"/>
    <w:rsid w:val="00C24913"/>
    <w:rsid w:val="00C4662B"/>
    <w:rsid w:val="00C46F2B"/>
    <w:rsid w:val="00C73E88"/>
    <w:rsid w:val="00C82CA8"/>
    <w:rsid w:val="00C961D9"/>
    <w:rsid w:val="00D167AB"/>
    <w:rsid w:val="00D25FA1"/>
    <w:rsid w:val="00D31F0A"/>
    <w:rsid w:val="00DC62E9"/>
    <w:rsid w:val="00E04F0E"/>
    <w:rsid w:val="00E2748A"/>
    <w:rsid w:val="00E45973"/>
    <w:rsid w:val="00E533A1"/>
    <w:rsid w:val="00E533C4"/>
    <w:rsid w:val="00E66D65"/>
    <w:rsid w:val="00EA55AD"/>
    <w:rsid w:val="00EF0DFD"/>
    <w:rsid w:val="00F17DFB"/>
    <w:rsid w:val="00F36D8F"/>
    <w:rsid w:val="00F71E8D"/>
    <w:rsid w:val="00FC579C"/>
    <w:rsid w:val="00FC7B39"/>
    <w:rsid w:val="00FF1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11163C4"/>
  <w14:defaultImageDpi w14:val="32767"/>
  <w15:chartTrackingRefBased/>
  <w15:docId w15:val="{6567A98F-B21E-4350-A9C7-B9A6BAF8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57F"/>
    <w:pPr>
      <w:tabs>
        <w:tab w:val="center" w:pos="4680"/>
        <w:tab w:val="right" w:pos="9360"/>
      </w:tabs>
    </w:pPr>
  </w:style>
  <w:style w:type="character" w:customStyle="1" w:styleId="HeaderChar">
    <w:name w:val="Header Char"/>
    <w:basedOn w:val="DefaultParagraphFont"/>
    <w:link w:val="Header"/>
    <w:uiPriority w:val="99"/>
    <w:rsid w:val="0071457F"/>
  </w:style>
  <w:style w:type="paragraph" w:styleId="Footer">
    <w:name w:val="footer"/>
    <w:basedOn w:val="Normal"/>
    <w:link w:val="FooterChar"/>
    <w:uiPriority w:val="99"/>
    <w:unhideWhenUsed/>
    <w:rsid w:val="0071457F"/>
    <w:pPr>
      <w:tabs>
        <w:tab w:val="center" w:pos="4680"/>
        <w:tab w:val="right" w:pos="9360"/>
      </w:tabs>
    </w:pPr>
  </w:style>
  <w:style w:type="character" w:customStyle="1" w:styleId="FooterChar">
    <w:name w:val="Footer Char"/>
    <w:basedOn w:val="DefaultParagraphFont"/>
    <w:link w:val="Footer"/>
    <w:uiPriority w:val="99"/>
    <w:rsid w:val="0071457F"/>
  </w:style>
  <w:style w:type="paragraph" w:styleId="NoSpacing">
    <w:name w:val="No Spacing"/>
    <w:uiPriority w:val="1"/>
    <w:qFormat/>
    <w:rsid w:val="0071457F"/>
    <w:rPr>
      <w:rFonts w:eastAsiaTheme="minorEastAsia"/>
      <w:sz w:val="22"/>
      <w:szCs w:val="22"/>
      <w:lang w:eastAsia="zh-CN"/>
    </w:rPr>
  </w:style>
  <w:style w:type="character" w:styleId="CommentReference">
    <w:name w:val="annotation reference"/>
    <w:basedOn w:val="DefaultParagraphFont"/>
    <w:uiPriority w:val="99"/>
    <w:semiHidden/>
    <w:unhideWhenUsed/>
    <w:rsid w:val="00577868"/>
    <w:rPr>
      <w:sz w:val="16"/>
      <w:szCs w:val="16"/>
    </w:rPr>
  </w:style>
  <w:style w:type="paragraph" w:styleId="CommentText">
    <w:name w:val="annotation text"/>
    <w:basedOn w:val="Normal"/>
    <w:link w:val="CommentTextChar"/>
    <w:uiPriority w:val="99"/>
    <w:semiHidden/>
    <w:unhideWhenUsed/>
    <w:rsid w:val="00577868"/>
    <w:pPr>
      <w:spacing w:after="160"/>
    </w:pPr>
    <w:rPr>
      <w:rFonts w:eastAsiaTheme="minorHAnsi"/>
      <w:sz w:val="20"/>
      <w:szCs w:val="20"/>
      <w:lang w:val="en-CA"/>
    </w:rPr>
  </w:style>
  <w:style w:type="character" w:customStyle="1" w:styleId="CommentTextChar">
    <w:name w:val="Comment Text Char"/>
    <w:basedOn w:val="DefaultParagraphFont"/>
    <w:link w:val="CommentText"/>
    <w:uiPriority w:val="99"/>
    <w:semiHidden/>
    <w:rsid w:val="00577868"/>
    <w:rPr>
      <w:sz w:val="20"/>
      <w:szCs w:val="20"/>
      <w:lang w:val="en-CA"/>
    </w:rPr>
  </w:style>
  <w:style w:type="character" w:styleId="Strong">
    <w:name w:val="Strong"/>
    <w:basedOn w:val="DefaultParagraphFont"/>
    <w:uiPriority w:val="22"/>
    <w:qFormat/>
    <w:rsid w:val="00577868"/>
    <w:rPr>
      <w:b/>
      <w:bCs/>
    </w:rPr>
  </w:style>
  <w:style w:type="character" w:styleId="Hyperlink">
    <w:name w:val="Hyperlink"/>
    <w:basedOn w:val="DefaultParagraphFont"/>
    <w:rsid w:val="00577868"/>
    <w:rPr>
      <w:color w:val="0000FF"/>
      <w:u w:val="single"/>
    </w:rPr>
  </w:style>
  <w:style w:type="paragraph" w:styleId="BalloonText">
    <w:name w:val="Balloon Text"/>
    <w:basedOn w:val="Normal"/>
    <w:link w:val="BalloonTextChar"/>
    <w:uiPriority w:val="99"/>
    <w:semiHidden/>
    <w:unhideWhenUsed/>
    <w:rsid w:val="00577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868"/>
    <w:rPr>
      <w:rFonts w:ascii="Segoe UI" w:eastAsiaTheme="minorEastAsia" w:hAnsi="Segoe UI" w:cs="Segoe UI"/>
      <w:sz w:val="18"/>
      <w:szCs w:val="18"/>
    </w:rPr>
  </w:style>
  <w:style w:type="paragraph" w:styleId="ListParagraph">
    <w:name w:val="List Paragraph"/>
    <w:basedOn w:val="Normal"/>
    <w:uiPriority w:val="34"/>
    <w:qFormat/>
    <w:rsid w:val="00AF574D"/>
    <w:pPr>
      <w:ind w:left="720"/>
      <w:contextualSpacing/>
    </w:pPr>
  </w:style>
  <w:style w:type="paragraph" w:styleId="BodyText">
    <w:name w:val="Body Text"/>
    <w:basedOn w:val="Normal"/>
    <w:link w:val="BodyTextChar"/>
    <w:semiHidden/>
    <w:rsid w:val="001648F5"/>
    <w:pPr>
      <w:jc w:val="both"/>
    </w:pPr>
    <w:rPr>
      <w:rFonts w:ascii="Univers" w:eastAsia="Times New Roman" w:hAnsi="Univers" w:cs="Times New Roman"/>
      <w:b/>
      <w:szCs w:val="20"/>
    </w:rPr>
  </w:style>
  <w:style w:type="character" w:customStyle="1" w:styleId="BodyTextChar">
    <w:name w:val="Body Text Char"/>
    <w:basedOn w:val="DefaultParagraphFont"/>
    <w:link w:val="BodyText"/>
    <w:semiHidden/>
    <w:rsid w:val="001648F5"/>
    <w:rPr>
      <w:rFonts w:ascii="Univers" w:eastAsia="Times New Roman" w:hAnsi="Univers" w:cs="Times New Roman"/>
      <w:b/>
      <w:szCs w:val="20"/>
    </w:rPr>
  </w:style>
  <w:style w:type="paragraph" w:styleId="BodyText2">
    <w:name w:val="Body Text 2"/>
    <w:basedOn w:val="Normal"/>
    <w:link w:val="BodyText2Char"/>
    <w:uiPriority w:val="99"/>
    <w:semiHidden/>
    <w:unhideWhenUsed/>
    <w:rsid w:val="008B4C2F"/>
    <w:pPr>
      <w:spacing w:after="120" w:line="480" w:lineRule="auto"/>
    </w:pPr>
  </w:style>
  <w:style w:type="character" w:customStyle="1" w:styleId="BodyText2Char">
    <w:name w:val="Body Text 2 Char"/>
    <w:basedOn w:val="DefaultParagraphFont"/>
    <w:link w:val="BodyText2"/>
    <w:uiPriority w:val="99"/>
    <w:semiHidden/>
    <w:rsid w:val="008B4C2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639008">
      <w:bodyDiv w:val="1"/>
      <w:marLeft w:val="0"/>
      <w:marRight w:val="0"/>
      <w:marTop w:val="0"/>
      <w:marBottom w:val="0"/>
      <w:divBdr>
        <w:top w:val="none" w:sz="0" w:space="0" w:color="auto"/>
        <w:left w:val="none" w:sz="0" w:space="0" w:color="auto"/>
        <w:bottom w:val="none" w:sz="0" w:space="0" w:color="auto"/>
        <w:right w:val="none" w:sz="0" w:space="0" w:color="auto"/>
      </w:divBdr>
    </w:div>
    <w:div w:id="995842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3068094-fea0-41aa-9664-73935276cd53" ContentTypeId="0x0101007C4AF017C6BAAE41BCC9A76495DEBB2500F275AA57357340618A845FD6D1D7C1A80035226F513FB14A91A16214EA4DE73E9B" PreviousValue="false"/>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Importance xmlns="79c9206c-6adb-4685-aef2-a42f9b76230a" xsi:nil="true"/>
    <Cc xmlns="79c9206c-6adb-4685-aef2-a42f9b76230a" xsi:nil="true"/>
    <EmailInReplyTo xmlns="79c9206c-6adb-4685-aef2-a42f9b76230a" xsi:nil="true"/>
    <na985f3851b248f3837b45d78e480561 xmlns="79c9206c-6adb-4685-aef2-a42f9b76230a">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47e8038b-2f9d-4dc2-b787-a478a8ef176b</TermId>
        </TermInfo>
      </Terms>
    </na985f3851b248f3837b45d78e480561>
    <EmailReferences xmlns="http://schemas.microsoft.com/sharepoint/v3" xsi:nil="true"/>
    <ConversationTopic xmlns="79c9206c-6adb-4685-aef2-a42f9b76230a" xsi:nil="true"/>
    <MessageID xmlns="79c9206c-6adb-4685-aef2-a42f9b76230a" xsi:nil="true"/>
    <ConversationIndex xmlns="79c9206c-6adb-4685-aef2-a42f9b76230a" xsi:nil="true"/>
    <Sender xmlns="79c9206c-6adb-4685-aef2-a42f9b76230a" xsi:nil="true"/>
    <TaxCatchAll xmlns="79c9206c-6adb-4685-aef2-a42f9b76230a">
      <Value>27</Value>
      <Value>3</Value>
    </TaxCatchAll>
    <OriginalSubject xmlns="79c9206c-6adb-4685-aef2-a42f9b76230a" xsi:nil="true"/>
    <AssociatedItem xmlns="79c9206c-6adb-4685-aef2-a42f9b76230a">
      <Url xsi:nil="true"/>
      <Description xsi:nil="true"/>
    </AssociatedItem>
    <EmailDate xmlns="79c9206c-6adb-4685-aef2-a42f9b76230a" xsi:nil="true"/>
    <EmailBcc xmlns="79c9206c-6adb-4685-aef2-a42f9b76230a" xsi:nil="true"/>
    <Categories xmlns="http://schemas.microsoft.com/sharepoint/v3" xsi:nil="true"/>
    <EmailReceived xmlns="79c9206c-6adb-4685-aef2-a42f9b76230a" xsi:nil="true"/>
    <IsRecordCopy xmlns="79c9206c-6adb-4685-aef2-a42f9b76230a">0</IsRecordCopy>
    <EmailReplyTo xmlns="79c9206c-6adb-4685-aef2-a42f9b76230a" xsi:nil="true"/>
    <EDRMState xmlns="79c9206c-6adb-4685-aef2-a42f9b76230a">Closed</EDRMState>
    <To xmlns="79c9206c-6adb-4685-aef2-a42f9b76230a" xsi:nil="true"/>
    <HasAttachments xmlns="79c9206c-6adb-4685-aef2-a42f9b76230a">false</HasAttachments>
    <MailPreviewData xmlns="79c9206c-6adb-4685-aef2-a42f9b76230a" xsi:nil="true"/>
    <EDRMDate xmlns="79c9206c-6adb-4685-aef2-a42f9b76230a" xsi:nil="true"/>
    <c23ddc91333741e08592aad6c7f318c1 xmlns="79c9206c-6adb-4685-aef2-a42f9b76230a">
      <Terms xmlns="http://schemas.microsoft.com/office/infopath/2007/PartnerControls">
        <TermInfo xmlns="http://schemas.microsoft.com/office/infopath/2007/PartnerControls">
          <TermName xmlns="http://schemas.microsoft.com/office/infopath/2007/PartnerControls">Recruit Files</TermName>
          <TermId xmlns="http://schemas.microsoft.com/office/infopath/2007/PartnerControls">abfb4d64-728e-459c-88cb-630c564e90a4</TermId>
        </TermInfo>
      </Terms>
    </c23ddc91333741e08592aad6c7f318c1>
    <EDRMJobID xmlns="79c9206c-6adb-4685-aef2-a42f9b76230a">105638</EDRMJobID>
  </documentManagement>
</p:properties>
</file>

<file path=customXml/item4.xml><?xml version="1.0" encoding="utf-8"?>
<ct:contentTypeSchema xmlns:ct="http://schemas.microsoft.com/office/2006/metadata/contentType" xmlns:ma="http://schemas.microsoft.com/office/2006/metadata/properties/metaAttributes" ct:_="" ma:_="" ma:contentTypeName="Staffing and Recruitment" ma:contentTypeID="0x0101007C4AF017C6BAAE41BCC9A76495DEBB2500F275AA57357340618A845FD6D1D7C1A80035226F513FB14A91A16214EA4DE73E9B00794CD445CB56C54C91062F36D51F8E69" ma:contentTypeVersion="26" ma:contentTypeDescription="" ma:contentTypeScope="" ma:versionID="924dd11ffe646bff0198eab21c2e877d">
  <xsd:schema xmlns:xsd="http://www.w3.org/2001/XMLSchema" xmlns:xs="http://www.w3.org/2001/XMLSchema" xmlns:p="http://schemas.microsoft.com/office/2006/metadata/properties" xmlns:ns1="http://schemas.microsoft.com/sharepoint/v3" xmlns:ns2="79c9206c-6adb-4685-aef2-a42f9b76230a" targetNamespace="http://schemas.microsoft.com/office/2006/metadata/properties" ma:root="true" ma:fieldsID="12692eeebbb235837f42f83f46f245f9" ns1:_="" ns2:_="">
    <xsd:import namespace="http://schemas.microsoft.com/sharepoint/v3"/>
    <xsd:import namespace="79c9206c-6adb-4685-aef2-a42f9b76230a"/>
    <xsd:element name="properties">
      <xsd:complexType>
        <xsd:sequence>
          <xsd:element name="documentManagement">
            <xsd:complexType>
              <xsd:all>
                <xsd:element ref="ns2:na985f3851b248f3837b45d78e480561" minOccurs="0"/>
                <xsd:element ref="ns2:TaxCatchAll" minOccurs="0"/>
                <xsd:element ref="ns2:TaxCatchAllLabel" minOccurs="0"/>
                <xsd:element ref="ns2:AssociatedItem" minOccurs="0"/>
                <xsd:element ref="ns2:IsRecordCopy" minOccurs="0"/>
                <xsd:element ref="ns2:EDRMState"/>
                <xsd:element ref="ns2:To" minOccurs="0"/>
                <xsd:element ref="ns2:HasAttachments" minOccurs="0"/>
                <xsd:element ref="ns1:Categories" minOccurs="0"/>
                <xsd:element ref="ns2:Cc" minOccurs="0"/>
                <xsd:element ref="ns2:EmailBcc" minOccurs="0"/>
                <xsd:element ref="ns2:EmailDate" minOccurs="0"/>
                <xsd:element ref="ns2:Sender" minOccurs="0"/>
                <xsd:element ref="ns2:EmailInReplyTo" minOccurs="0"/>
                <xsd:element ref="ns2:EmailReplyTo" minOccurs="0"/>
                <xsd:element ref="ns2:ConversationIndex" minOccurs="0"/>
                <xsd:element ref="ns2:ConversationTopic" minOccurs="0"/>
                <xsd:element ref="ns2:Importance" minOccurs="0"/>
                <xsd:element ref="ns2:MessageID" minOccurs="0"/>
                <xsd:element ref="ns2:MailPreviewData" minOccurs="0"/>
                <xsd:element ref="ns2:OriginalSubject" minOccurs="0"/>
                <xsd:element ref="ns2:EmailReceived" minOccurs="0"/>
                <xsd:element ref="ns1:EmailReferences" minOccurs="0"/>
                <xsd:element ref="ns2:EDRMDate" minOccurs="0"/>
                <xsd:element ref="ns2:c23ddc91333741e08592aad6c7f318c1" minOccurs="0"/>
                <xsd:element ref="ns2:EDRMJob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7" nillable="true" ma:displayName="Categories" ma:internalName="Categories">
      <xsd:simpleType>
        <xsd:restriction base="dms:Text"/>
      </xsd:simpleType>
    </xsd:element>
    <xsd:element name="EmailReferences" ma:index="32" nillable="true" ma:displayName="References" ma:hidden="true" ma:internalName="EmailReferenc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c9206c-6adb-4685-aef2-a42f9b76230a" elementFormDefault="qualified">
    <xsd:import namespace="http://schemas.microsoft.com/office/2006/documentManagement/types"/>
    <xsd:import namespace="http://schemas.microsoft.com/office/infopath/2007/PartnerControls"/>
    <xsd:element name="na985f3851b248f3837b45d78e480561" ma:index="8" ma:taxonomy="true" ma:internalName="na985f3851b248f3837b45d78e480561" ma:taxonomyFieldName="EDRMDivision" ma:displayName="Division" ma:default="3;#HumanResources|47e8038b-2f9d-4dc2-b787-a478a8ef176b" ma:fieldId="{7a985f38-51b2-48f3-837b-45d78e480561}" ma:sspId="f3068094-fea0-41aa-9664-73935276cd53" ma:termSetId="c883a4da-91c3-4842-a7ae-7f849f0e9f8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57b1955-d0f7-4f09-87cb-22ee8d100a4f}" ma:internalName="TaxCatchAll" ma:showField="CatchAllData" ma:web="aaac4e13-e5f1-4c3c-a876-afb0c9acbf7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57b1955-d0f7-4f09-87cb-22ee8d100a4f}" ma:internalName="TaxCatchAllLabel" ma:readOnly="true" ma:showField="CatchAllDataLabel" ma:web="aaac4e13-e5f1-4c3c-a876-afb0c9acbf79">
      <xsd:complexType>
        <xsd:complexContent>
          <xsd:extension base="dms:MultiChoiceLookup">
            <xsd:sequence>
              <xsd:element name="Value" type="dms:Lookup" maxOccurs="unbounded" minOccurs="0" nillable="true"/>
            </xsd:sequence>
          </xsd:extension>
        </xsd:complexContent>
      </xsd:complexType>
    </xsd:element>
    <xsd:element name="AssociatedItem" ma:index="12" nillable="true" ma:displayName="Associated Item" ma:format="Hyperlink" ma:internalName="AssociatedItem">
      <xsd:complexType>
        <xsd:complexContent>
          <xsd:extension base="dms:URL">
            <xsd:sequence>
              <xsd:element name="Url" type="dms:ValidUrl" minOccurs="0" nillable="true"/>
              <xsd:element name="Description" type="xsd:string" nillable="true"/>
            </xsd:sequence>
          </xsd:extension>
        </xsd:complexContent>
      </xsd:complexType>
    </xsd:element>
    <xsd:element name="IsRecordCopy" ma:index="13" nillable="true" ma:displayName="Is Record Copy" ma:default="0" ma:internalName="IsRecordCopy">
      <xsd:simpleType>
        <xsd:restriction base="dms:Text">
          <xsd:maxLength value="255"/>
        </xsd:restriction>
      </xsd:simpleType>
    </xsd:element>
    <xsd:element name="EDRMState" ma:index="14" ma:displayName="EDRM State" ma:default="Open" ma:format="Dropdown" ma:internalName="EDRMState">
      <xsd:simpleType>
        <xsd:restriction base="dms:Choice">
          <xsd:enumeration value="Open"/>
          <xsd:enumeration value="Closed"/>
        </xsd:restriction>
      </xsd:simpleType>
    </xsd:element>
    <xsd:element name="To" ma:index="15" nillable="true" ma:displayName="To" ma:internalName="To">
      <xsd:simpleType>
        <xsd:restriction base="dms:Text"/>
      </xsd:simpleType>
    </xsd:element>
    <xsd:element name="HasAttachments" ma:index="16" nillable="true" ma:displayName="Attachments" ma:default="0" ma:internalName="HasAttachments">
      <xsd:simpleType>
        <xsd:restriction base="dms:Boolean"/>
      </xsd:simpleType>
    </xsd:element>
    <xsd:element name="Cc" ma:index="18" nillable="true" ma:displayName="Cc" ma:internalName="Cc">
      <xsd:simpleType>
        <xsd:restriction base="dms:Note">
          <xsd:maxLength value="255"/>
        </xsd:restriction>
      </xsd:simpleType>
    </xsd:element>
    <xsd:element name="EmailBcc" ma:index="19" nillable="true" ma:displayName="Bcc" ma:internalName="EmailBcc">
      <xsd:simpleType>
        <xsd:restriction base="dms:Text"/>
      </xsd:simpleType>
    </xsd:element>
    <xsd:element name="EmailDate" ma:index="20" nillable="true" ma:displayName="Email Date" ma:internalName="EmailDate">
      <xsd:simpleType>
        <xsd:restriction base="dms:DateTime"/>
      </xsd:simpleType>
    </xsd:element>
    <xsd:element name="Sender" ma:index="21" nillable="true" ma:displayName="From" ma:internalName="Sender">
      <xsd:simpleType>
        <xsd:restriction base="dms:Text"/>
      </xsd:simpleType>
    </xsd:element>
    <xsd:element name="EmailInReplyTo" ma:index="22" nillable="true" ma:displayName="In-Reply-To" ma:internalName="EmailInReplyTo">
      <xsd:simpleType>
        <xsd:restriction base="dms:Text"/>
      </xsd:simpleType>
    </xsd:element>
    <xsd:element name="EmailReplyTo" ma:index="23" nillable="true" ma:displayName="Reply-To" ma:internalName="EmailReplyTo">
      <xsd:simpleType>
        <xsd:restriction base="dms:Text"/>
      </xsd:simpleType>
    </xsd:element>
    <xsd:element name="ConversationIndex" ma:index="25" nillable="true" ma:displayName="Conversation-Index" ma:internalName="ConversationIndex">
      <xsd:simpleType>
        <xsd:restriction base="dms:Text"/>
      </xsd:simpleType>
    </xsd:element>
    <xsd:element name="ConversationTopic" ma:index="26" nillable="true" ma:displayName="Conversation-Topic" ma:internalName="ConversationTopic">
      <xsd:simpleType>
        <xsd:restriction base="dms:Text"/>
      </xsd:simpleType>
    </xsd:element>
    <xsd:element name="Importance" ma:index="27" nillable="true" ma:displayName="Importance" ma:internalName="Importance">
      <xsd:simpleType>
        <xsd:restriction base="dms:Text"/>
      </xsd:simpleType>
    </xsd:element>
    <xsd:element name="MessageID" ma:index="28" nillable="true" ma:displayName="Message-ID" ma:internalName="MessageID">
      <xsd:simpleType>
        <xsd:restriction base="dms:Text"/>
      </xsd:simpleType>
    </xsd:element>
    <xsd:element name="MailPreviewData" ma:index="29" nillable="true" ma:displayName="MailPreviewData" ma:internalName="MailPreviewData" ma:readOnly="false">
      <xsd:simpleType>
        <xsd:restriction base="dms:Note"/>
      </xsd:simpleType>
    </xsd:element>
    <xsd:element name="OriginalSubject" ma:index="30" nillable="true" ma:displayName="Original Subject" ma:internalName="OriginalSubject">
      <xsd:simpleType>
        <xsd:restriction base="dms:Text"/>
      </xsd:simpleType>
    </xsd:element>
    <xsd:element name="EmailReceived" ma:index="31" nillable="true" ma:displayName="Received" ma:internalName="EmailReceived">
      <xsd:simpleType>
        <xsd:restriction base="dms:Text"/>
      </xsd:simpleType>
    </xsd:element>
    <xsd:element name="EDRMDate" ma:index="33" nillable="true" ma:displayName="Date" ma:format="DateOnly" ma:internalName="EDRMDate" ma:readOnly="false">
      <xsd:simpleType>
        <xsd:restriction base="dms:DateTime"/>
      </xsd:simpleType>
    </xsd:element>
    <xsd:element name="c23ddc91333741e08592aad6c7f318c1" ma:index="34" ma:taxonomy="true" ma:internalName="c23ddc91333741e08592aad6c7f318c1" ma:taxonomyFieldName="EDRMStaffingRecruitmentDocumentT" ma:displayName="Staffing Recruitment Document Type" ma:readOnly="false" ma:default="1;#Recruit Files|abfb4d64-728e-459c-88cb-630c564e90a4" ma:fieldId="{c23ddc91-3337-41e0-8592-aad6c7f318c1}" ma:sspId="f3068094-fea0-41aa-9664-73935276cd53" ma:termSetId="eb7dc57b-33c7-4b14-8f60-5e4bacbd8867" ma:anchorId="00000000-0000-0000-0000-000000000000" ma:open="false" ma:isKeyword="false">
      <xsd:complexType>
        <xsd:sequence>
          <xsd:element ref="pc:Terms" minOccurs="0" maxOccurs="1"/>
        </xsd:sequence>
      </xsd:complexType>
    </xsd:element>
    <xsd:element name="EDRMJobID" ma:index="36" nillable="true" ma:displayName="Job ID" ma:internalName="EDRMJob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4B9258-336C-4BA6-98AB-303B10168AE5}">
  <ds:schemaRefs>
    <ds:schemaRef ds:uri="Microsoft.SharePoint.Taxonomy.ContentTypeSync"/>
  </ds:schemaRefs>
</ds:datastoreItem>
</file>

<file path=customXml/itemProps2.xml><?xml version="1.0" encoding="utf-8"?>
<ds:datastoreItem xmlns:ds="http://schemas.openxmlformats.org/officeDocument/2006/customXml" ds:itemID="{1E2E9D6A-CD43-46CF-B957-0783CAA8C331}">
  <ds:schemaRefs>
    <ds:schemaRef ds:uri="http://schemas.openxmlformats.org/officeDocument/2006/bibliography"/>
  </ds:schemaRefs>
</ds:datastoreItem>
</file>

<file path=customXml/itemProps3.xml><?xml version="1.0" encoding="utf-8"?>
<ds:datastoreItem xmlns:ds="http://schemas.openxmlformats.org/officeDocument/2006/customXml" ds:itemID="{11416924-F294-4931-9942-7BA17521E33C}">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79c9206c-6adb-4685-aef2-a42f9b76230a"/>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F04EF7B-296E-4672-9FB5-26717921D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c9206c-6adb-4685-aef2-a42f9b762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D451D8-F667-4133-B959-1ED785028561}">
  <ds:schemaRefs>
    <ds:schemaRef ds:uri="http://schemas.microsoft.com/sharepoint/events"/>
  </ds:schemaRefs>
</ds:datastoreItem>
</file>

<file path=customXml/itemProps6.xml><?xml version="1.0" encoding="utf-8"?>
<ds:datastoreItem xmlns:ds="http://schemas.openxmlformats.org/officeDocument/2006/customXml" ds:itemID="{D42164E1-39AC-413E-9560-B196623DB1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864</Words>
  <Characters>4929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Kenny</dc:creator>
  <cp:keywords/>
  <dc:description/>
  <cp:lastModifiedBy>Martin, Gordon</cp:lastModifiedBy>
  <cp:revision>2</cp:revision>
  <dcterms:created xsi:type="dcterms:W3CDTF">2023-10-27T16:00:00Z</dcterms:created>
  <dcterms:modified xsi:type="dcterms:W3CDTF">2023-10-27T16:00:00Z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0x0101007C4AF017C6BAAE41BCC9A76495DEBB2500F275AA57357340618A845FD6D1D7C1A80035226F513FB14A91A16214EA4DE73E9B00794CD445CB56C54C91062F36D51F8E69</vt:lpwstr>
  </property>
  <property fmtid="{D5CDD505-2E9C-101B-9397-08002B2CF9AE}" pid="3" name="EDRMDivision">
    <vt:lpwstr>3;#Human Resources|47e8038b-2f9d-4dc2-b787-a478a8ef176b</vt:lpwstr>
  </property>
  <property fmtid="{D5CDD505-2E9C-101B-9397-08002B2CF9AE}" pid="4" name="SharedWithUsers">
    <vt:lpwstr>51;#Pisani, Natasha;#5598;#Mangat, Evaninderjit;#49;#Ruszin, Lisa</vt:lpwstr>
  </property>
  <property fmtid="{D5CDD505-2E9C-101B-9397-08002B2CF9AE}" pid="5" name="_docset_NoMedatataSyncRequired">
    <vt:lpwstr>False</vt:lpwstr>
  </property>
  <property fmtid="{D5CDD505-2E9C-101B-9397-08002B2CF9AE}" pid="6" name="MediaServiceImageTags">
    <vt:lpwstr/>
  </property>
  <property fmtid="{D5CDD505-2E9C-101B-9397-08002B2CF9AE}" pid="7" name="lcf76f155ced4ddcb4097134ff3c332f">
    <vt:lpwstr/>
  </property>
  <property fmtid="{D5CDD505-2E9C-101B-9397-08002B2CF9AE}" pid="8" name="EDRMStaffingRecruitmentDocumentT">
    <vt:lpwstr>27;#Recruit Files|abfb4d64-728e-459c-88cb-630c564e90a4</vt:lpwstr>
  </property>
  <property fmtid="{D5CDD505-2E9C-101B-9397-08002B2CF9AE}" pid="9" name="ecm_ItemDeleteBlockHolders">
    <vt:lpwstr>ecm_InPlaceRecordLock</vt:lpwstr>
  </property>
  <property fmtid="{D5CDD505-2E9C-101B-9397-08002B2CF9AE}" pid="10" name="IconOverlay">
    <vt:lpwstr>|docx|lockoverlay.png</vt:lpwstr>
  </property>
  <property fmtid="{D5CDD505-2E9C-101B-9397-08002B2CF9AE}" pid="11" name="ecm_RecordRestrictions">
    <vt:lpwstr>BlockDelete, BlockEdit</vt:lpwstr>
  </property>
  <property fmtid="{D5CDD505-2E9C-101B-9397-08002B2CF9AE}" pid="12" name="ecm_ItemLockHolders">
    <vt:lpwstr>ecm_InPlaceRecordLock</vt:lpwstr>
  </property>
  <property fmtid="{D5CDD505-2E9C-101B-9397-08002B2CF9AE}" pid="13" name="_vti_ItemDeclaredRecord">
    <vt:filetime>2023-10-02T11:51:21Z</vt:filetime>
  </property>
  <property fmtid="{D5CDD505-2E9C-101B-9397-08002B2CF9AE}" pid="14" name="_vti_ItemHoldRecordStatus">
    <vt:i4>273</vt:i4>
  </property>
  <property fmtid="{D5CDD505-2E9C-101B-9397-08002B2CF9AE}" pid="15" name="_DocHome">
    <vt:i4>430205026</vt:i4>
  </property>
</Properties>
</file>