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53844" w14:textId="17276AA9" w:rsidR="00D54765" w:rsidRDefault="00D54765" w:rsidP="008B28AA">
      <w:pPr>
        <w:spacing w:after="0"/>
        <w:rPr>
          <w:rFonts w:ascii="AvenirNext LT Pro Regular" w:hAnsi="AvenirNext LT Pro Regular" w:cs="Arial"/>
          <w:b/>
          <w:bCs/>
          <w:sz w:val="22"/>
          <w:szCs w:val="22"/>
          <w:lang w:val="en-GB"/>
        </w:rPr>
      </w:pPr>
      <w:r>
        <w:rPr>
          <w:rFonts w:ascii="AvenirNext LT Pro Regular" w:hAnsi="AvenirNext LT Pro Regular" w:cs="Arial"/>
          <w:b/>
          <w:bCs/>
          <w:sz w:val="22"/>
          <w:szCs w:val="22"/>
          <w:lang w:val="en-GB"/>
        </w:rPr>
        <w:t>Performance Data Analyst 108752</w:t>
      </w:r>
    </w:p>
    <w:p w14:paraId="5E339A07" w14:textId="77777777" w:rsidR="00D54765" w:rsidRPr="00FD56FC" w:rsidRDefault="00D54765" w:rsidP="008B28AA">
      <w:pPr>
        <w:spacing w:after="0"/>
        <w:rPr>
          <w:rFonts w:ascii="AvenirNext LT Pro Regular" w:hAnsi="AvenirNext LT Pro Regular" w:cs="Arial"/>
          <w:b/>
          <w:bCs/>
          <w:sz w:val="22"/>
          <w:szCs w:val="22"/>
          <w:lang w:val="en-GB"/>
        </w:rPr>
      </w:pPr>
    </w:p>
    <w:tbl>
      <w:tblPr>
        <w:tblW w:w="0" w:type="auto"/>
        <w:tblLayout w:type="fixed"/>
        <w:tblCellMar>
          <w:left w:w="0" w:type="dxa"/>
          <w:right w:w="0" w:type="dxa"/>
        </w:tblCellMar>
        <w:tblLook w:val="04A0" w:firstRow="1" w:lastRow="0" w:firstColumn="1" w:lastColumn="0" w:noHBand="0" w:noVBand="1"/>
      </w:tblPr>
      <w:tblGrid>
        <w:gridCol w:w="2181"/>
        <w:gridCol w:w="6549"/>
      </w:tblGrid>
      <w:tr w:rsidR="008B28AA" w:rsidRPr="00FD56FC" w14:paraId="78F62CB6" w14:textId="77777777" w:rsidTr="008B28AA">
        <w:trPr>
          <w:trHeight w:val="371"/>
        </w:trPr>
        <w:tc>
          <w:tcPr>
            <w:tcW w:w="2181" w:type="dxa"/>
            <w:vAlign w:val="center"/>
            <w:hideMark/>
          </w:tcPr>
          <w:p w14:paraId="21A30428" w14:textId="77777777" w:rsidR="008B28AA" w:rsidRPr="00FD56FC" w:rsidRDefault="008B28AA">
            <w:pPr>
              <w:spacing w:after="0"/>
              <w:rPr>
                <w:rFonts w:ascii="AvenirNext LT Pro Regular" w:hAnsi="AvenirNext LT Pro Regular"/>
                <w:sz w:val="22"/>
                <w:szCs w:val="22"/>
              </w:rPr>
            </w:pPr>
            <w:r w:rsidRPr="00FD56FC">
              <w:rPr>
                <w:rFonts w:ascii="AvenirNext LT Pro Regular" w:hAnsi="AvenirNext LT Pro Regular" w:cs="Arial"/>
                <w:b/>
                <w:bCs/>
                <w:sz w:val="22"/>
                <w:szCs w:val="22"/>
                <w:lang w:val="en-GB"/>
              </w:rPr>
              <w:t>Employee Status:</w:t>
            </w:r>
          </w:p>
        </w:tc>
        <w:sdt>
          <w:sdtPr>
            <w:rPr>
              <w:rFonts w:ascii="AvenirNext LT Pro Regular" w:hAnsi="AvenirNext LT Pro Regular" w:cs="Arial"/>
              <w:sz w:val="22"/>
              <w:szCs w:val="22"/>
            </w:rPr>
            <w:alias w:val="Employee Status"/>
            <w:tag w:val="Employee Status"/>
            <w:id w:val="104163219"/>
            <w:placeholder>
              <w:docPart w:val="4F0BF37050144D089B2D0CEEFACFCE53"/>
            </w:placeholder>
            <w:dropDownList>
              <w:listItem w:value="Choose an item."/>
              <w:listItem w:displayText="Regular" w:value="Regular"/>
              <w:listItem w:displayText="Contract" w:value="Contract"/>
            </w:dropDownList>
          </w:sdtPr>
          <w:sdtEndPr/>
          <w:sdtContent>
            <w:tc>
              <w:tcPr>
                <w:tcW w:w="6549" w:type="dxa"/>
                <w:vAlign w:val="center"/>
                <w:hideMark/>
              </w:tcPr>
              <w:p w14:paraId="05E3385E" w14:textId="76B55FEC" w:rsidR="008B28AA" w:rsidRPr="00FD56FC" w:rsidRDefault="00D54765">
                <w:pPr>
                  <w:spacing w:after="0"/>
                  <w:rPr>
                    <w:rFonts w:ascii="AvenirNext LT Pro Regular" w:hAnsi="AvenirNext LT Pro Regular" w:cs="Arial"/>
                    <w:sz w:val="22"/>
                    <w:szCs w:val="22"/>
                  </w:rPr>
                </w:pPr>
                <w:r>
                  <w:rPr>
                    <w:rFonts w:ascii="AvenirNext LT Pro Regular" w:hAnsi="AvenirNext LT Pro Regular" w:cs="Arial"/>
                    <w:sz w:val="22"/>
                    <w:szCs w:val="22"/>
                  </w:rPr>
                  <w:t>Regular</w:t>
                </w:r>
              </w:p>
            </w:tc>
          </w:sdtContent>
        </w:sdt>
      </w:tr>
      <w:tr w:rsidR="008B28AA" w:rsidRPr="00FD56FC" w14:paraId="1C45017A" w14:textId="77777777" w:rsidTr="008B28AA">
        <w:trPr>
          <w:trHeight w:val="360"/>
        </w:trPr>
        <w:tc>
          <w:tcPr>
            <w:tcW w:w="2181" w:type="dxa"/>
            <w:vAlign w:val="center"/>
            <w:hideMark/>
          </w:tcPr>
          <w:p w14:paraId="171E35A9" w14:textId="77777777" w:rsidR="008B28AA" w:rsidRPr="00FD56FC" w:rsidRDefault="008B28AA">
            <w:pPr>
              <w:spacing w:after="0"/>
              <w:rPr>
                <w:rFonts w:ascii="AvenirNext LT Pro Regular" w:hAnsi="AvenirNext LT Pro Regular"/>
                <w:sz w:val="22"/>
                <w:szCs w:val="22"/>
              </w:rPr>
            </w:pPr>
            <w:r w:rsidRPr="00FD56FC">
              <w:rPr>
                <w:rFonts w:ascii="AvenirNext LT Pro Regular" w:hAnsi="AvenirNext LT Pro Regular" w:cs="Arial"/>
                <w:b/>
                <w:bCs/>
                <w:sz w:val="22"/>
                <w:szCs w:val="22"/>
                <w:lang w:val="en-GB"/>
              </w:rPr>
              <w:t>Bargaining Unit:</w:t>
            </w:r>
          </w:p>
        </w:tc>
        <w:sdt>
          <w:sdtPr>
            <w:rPr>
              <w:rFonts w:ascii="AvenirNext LT Pro Regular" w:hAnsi="AvenirNext LT Pro Regular" w:cs="Arial"/>
              <w:sz w:val="22"/>
              <w:szCs w:val="22"/>
            </w:rPr>
            <w:alias w:val="Bargaining Unit"/>
            <w:tag w:val="Bargaining Unit"/>
            <w:id w:val="-1705237879"/>
            <w:placeholder>
              <w:docPart w:val="4F0BF37050144D089B2D0CEEFACFCE53"/>
            </w:placeholder>
            <w:showingPlcHdr/>
            <w:dropDownList>
              <w:listItem w:value="Choose an item."/>
              <w:listItem w:displayText="Non-Union" w:value="Non-Union"/>
            </w:dropDownList>
          </w:sdtPr>
          <w:sdtEndPr/>
          <w:sdtContent>
            <w:tc>
              <w:tcPr>
                <w:tcW w:w="6549" w:type="dxa"/>
                <w:vAlign w:val="center"/>
                <w:hideMark/>
              </w:tcPr>
              <w:p w14:paraId="7CFD4B77" w14:textId="3EBF3C37" w:rsidR="008B28AA" w:rsidRPr="00FD56FC" w:rsidRDefault="008437D6">
                <w:pPr>
                  <w:spacing w:after="0"/>
                  <w:rPr>
                    <w:rFonts w:ascii="AvenirNext LT Pro Regular" w:hAnsi="AvenirNext LT Pro Regular" w:cs="Arial"/>
                    <w:sz w:val="22"/>
                    <w:szCs w:val="22"/>
                  </w:rPr>
                </w:pPr>
                <w:r w:rsidRPr="00FD56FC">
                  <w:rPr>
                    <w:rStyle w:val="PlaceholderText"/>
                    <w:rFonts w:ascii="AvenirNext LT Pro Regular" w:hAnsi="AvenirNext LT Pro Regular" w:cs="Arial"/>
                    <w:sz w:val="22"/>
                    <w:szCs w:val="22"/>
                  </w:rPr>
                  <w:t>Choose an item.</w:t>
                </w:r>
              </w:p>
            </w:tc>
          </w:sdtContent>
        </w:sdt>
      </w:tr>
      <w:tr w:rsidR="008B28AA" w:rsidRPr="00FD56FC" w14:paraId="011BEA41" w14:textId="77777777" w:rsidTr="008B28AA">
        <w:trPr>
          <w:trHeight w:val="360"/>
        </w:trPr>
        <w:tc>
          <w:tcPr>
            <w:tcW w:w="2181" w:type="dxa"/>
            <w:vAlign w:val="center"/>
            <w:hideMark/>
          </w:tcPr>
          <w:p w14:paraId="1E5678DE" w14:textId="77777777" w:rsidR="008B28AA" w:rsidRPr="00FD56FC" w:rsidRDefault="008B28AA">
            <w:pPr>
              <w:spacing w:after="0"/>
              <w:rPr>
                <w:rFonts w:ascii="AvenirNext LT Pro Regular" w:hAnsi="AvenirNext LT Pro Regular"/>
                <w:sz w:val="22"/>
                <w:szCs w:val="22"/>
              </w:rPr>
            </w:pPr>
            <w:r w:rsidRPr="00FD56FC">
              <w:rPr>
                <w:rFonts w:ascii="AvenirNext LT Pro Regular" w:hAnsi="AvenirNext LT Pro Regular" w:cs="Arial"/>
                <w:b/>
                <w:bCs/>
                <w:sz w:val="22"/>
                <w:szCs w:val="22"/>
                <w:lang w:val="en-GB"/>
              </w:rPr>
              <w:t>Pay Range:</w:t>
            </w:r>
          </w:p>
        </w:tc>
        <w:tc>
          <w:tcPr>
            <w:tcW w:w="6549" w:type="dxa"/>
            <w:vAlign w:val="center"/>
            <w:hideMark/>
          </w:tcPr>
          <w:p w14:paraId="7667A46D" w14:textId="25BF2D13" w:rsidR="008B28AA" w:rsidRPr="00FD56FC" w:rsidRDefault="00D54765">
            <w:pPr>
              <w:spacing w:after="0"/>
              <w:rPr>
                <w:rFonts w:ascii="AvenirNext LT Pro Regular" w:hAnsi="AvenirNext LT Pro Regular" w:cs="Arial"/>
                <w:bCs/>
                <w:sz w:val="22"/>
                <w:szCs w:val="22"/>
                <w:lang w:val="en-GB"/>
              </w:rPr>
            </w:pPr>
            <w:sdt>
              <w:sdtPr>
                <w:rPr>
                  <w:rFonts w:ascii="AvenirNext LT Pro Regular" w:hAnsi="AvenirNext LT Pro Regular" w:cs="Arial"/>
                  <w:bCs/>
                  <w:sz w:val="22"/>
                  <w:szCs w:val="22"/>
                  <w:lang w:val="en-GB"/>
                </w:rPr>
                <w:alias w:val="Non Union Salary Rates"/>
                <w:tag w:val="Non Union Salary Rates"/>
                <w:id w:val="1781686611"/>
                <w:placeholder>
                  <w:docPart w:val="4F0BF37050144D089B2D0CEEFACFCE53"/>
                </w:placeholder>
                <w:dropDownList>
                  <w:listItem w:value="Choose an item."/>
                  <w:listItem w:displayText="$149,197 - $212,019" w:value="$149,197 - $212,019"/>
                  <w:listItem w:displayText="$131,882 - $186,282" w:value="$131,882 - $186,282"/>
                  <w:listItem w:displayText="$115,263 - $158,230" w:value="$115,263 - $158,230"/>
                  <w:listItem w:displayText="$103,859 - $144,163" w:value="$103,859 - $144,163"/>
                  <w:listItem w:displayText="$87,879 - $119,440" w:value="$87,879 - $119,440"/>
                  <w:listItem w:displayText="$77,466 - $105,621" w:value="$77,466 - $105,621"/>
                  <w:listItem w:displayText="$67,873 - $93,749" w:value="$67,873 - $93,749"/>
                  <w:listItem w:displayText="$60,038 - $82,339" w:value="$60,038 - $82,339"/>
                  <w:listItem w:displayText="$54,206 - $74,155" w:value="$54,206 - $74,155"/>
                  <w:listItem w:displayText="$49,732 - $68,531" w:value="$49,732 - $68,531"/>
                </w:dropDownList>
              </w:sdtPr>
              <w:sdtEndPr/>
              <w:sdtContent>
                <w:r>
                  <w:rPr>
                    <w:rFonts w:ascii="AvenirNext LT Pro Regular" w:hAnsi="AvenirNext LT Pro Regular" w:cs="Arial"/>
                    <w:bCs/>
                    <w:sz w:val="22"/>
                    <w:szCs w:val="22"/>
                    <w:lang w:val="en-GB"/>
                  </w:rPr>
                  <w:t>$77,466 - $105,621</w:t>
                </w:r>
              </w:sdtContent>
            </w:sdt>
          </w:p>
        </w:tc>
      </w:tr>
      <w:tr w:rsidR="008B28AA" w:rsidRPr="00FD56FC" w14:paraId="7C684B36" w14:textId="77777777" w:rsidTr="008B28AA">
        <w:trPr>
          <w:trHeight w:val="360"/>
        </w:trPr>
        <w:tc>
          <w:tcPr>
            <w:tcW w:w="2181" w:type="dxa"/>
            <w:vAlign w:val="center"/>
            <w:hideMark/>
          </w:tcPr>
          <w:p w14:paraId="26F66E72" w14:textId="77777777" w:rsidR="008B28AA" w:rsidRPr="00FD56FC" w:rsidRDefault="008B28AA">
            <w:pPr>
              <w:spacing w:after="0"/>
              <w:rPr>
                <w:rFonts w:ascii="AvenirNext LT Pro Regular" w:hAnsi="AvenirNext LT Pro Regular"/>
                <w:sz w:val="22"/>
                <w:szCs w:val="22"/>
              </w:rPr>
            </w:pPr>
            <w:r w:rsidRPr="00FD56FC">
              <w:rPr>
                <w:rFonts w:ascii="AvenirNext LT Pro Regular" w:hAnsi="AvenirNext LT Pro Regular" w:cs="Arial"/>
                <w:b/>
                <w:bCs/>
                <w:sz w:val="22"/>
                <w:szCs w:val="22"/>
                <w:lang w:val="en-GB"/>
              </w:rPr>
              <w:t>Location:</w:t>
            </w:r>
          </w:p>
        </w:tc>
        <w:tc>
          <w:tcPr>
            <w:tcW w:w="6549" w:type="dxa"/>
            <w:vAlign w:val="center"/>
          </w:tcPr>
          <w:p w14:paraId="56F7D30C" w14:textId="31D369A3" w:rsidR="008B28AA" w:rsidRPr="00FD56FC" w:rsidRDefault="00D54765">
            <w:pPr>
              <w:spacing w:after="0"/>
              <w:rPr>
                <w:rFonts w:ascii="AvenirNext LT Pro Regular" w:hAnsi="AvenirNext LT Pro Regular" w:cs="Arial"/>
                <w:bCs/>
                <w:sz w:val="22"/>
                <w:szCs w:val="22"/>
                <w:lang w:val="en-GB"/>
              </w:rPr>
            </w:pPr>
            <w:r>
              <w:rPr>
                <w:rFonts w:ascii="AvenirNext LT Pro Regular" w:hAnsi="AvenirNext LT Pro Regular" w:cs="Arial"/>
                <w:bCs/>
                <w:sz w:val="22"/>
                <w:szCs w:val="22"/>
                <w:lang w:val="en-GB"/>
              </w:rPr>
              <w:t xml:space="preserve">20 Bay Street Toronto </w:t>
            </w:r>
          </w:p>
        </w:tc>
      </w:tr>
      <w:tr w:rsidR="008B28AA" w:rsidRPr="00FD56FC" w14:paraId="65523CE8" w14:textId="77777777" w:rsidTr="008B28AA">
        <w:trPr>
          <w:trHeight w:val="360"/>
        </w:trPr>
        <w:tc>
          <w:tcPr>
            <w:tcW w:w="2181" w:type="dxa"/>
            <w:vAlign w:val="center"/>
            <w:hideMark/>
          </w:tcPr>
          <w:p w14:paraId="481A42AA" w14:textId="77777777" w:rsidR="008B28AA" w:rsidRPr="00FD56FC" w:rsidRDefault="008B28AA">
            <w:pPr>
              <w:spacing w:after="0"/>
              <w:rPr>
                <w:rFonts w:ascii="AvenirNext LT Pro Regular" w:hAnsi="AvenirNext LT Pro Regular"/>
                <w:sz w:val="22"/>
                <w:szCs w:val="22"/>
              </w:rPr>
            </w:pPr>
            <w:r w:rsidRPr="00FD56FC">
              <w:rPr>
                <w:rFonts w:ascii="AvenirNext LT Pro Regular" w:hAnsi="AvenirNext LT Pro Regular" w:cs="Arial"/>
                <w:b/>
                <w:bCs/>
                <w:sz w:val="22"/>
                <w:szCs w:val="22"/>
                <w:lang w:val="en-GB"/>
              </w:rPr>
              <w:t>Closing Date:</w:t>
            </w:r>
          </w:p>
        </w:tc>
        <w:sdt>
          <w:sdtPr>
            <w:rPr>
              <w:rFonts w:ascii="AvenirNext LT Pro Regular" w:hAnsi="AvenirNext LT Pro Regular" w:cs="Arial"/>
              <w:bCs/>
              <w:sz w:val="22"/>
              <w:szCs w:val="22"/>
              <w:lang w:val="en-GB"/>
            </w:rPr>
            <w:alias w:val="Closing Date"/>
            <w:tag w:val="Closing Date"/>
            <w:id w:val="-1037736807"/>
            <w:placeholder>
              <w:docPart w:val="3D99D2DDB14D4A8CAA2C9A2160DB0223"/>
            </w:placeholder>
            <w:date w:fullDate="2024-02-12T00:00:00Z">
              <w:dateFormat w:val="dd-MMM-yyyy"/>
              <w:lid w:val="en-CA"/>
              <w:storeMappedDataAs w:val="dateTime"/>
              <w:calendar w:val="gregorian"/>
            </w:date>
          </w:sdtPr>
          <w:sdtEndPr/>
          <w:sdtContent>
            <w:tc>
              <w:tcPr>
                <w:tcW w:w="6549" w:type="dxa"/>
                <w:vAlign w:val="center"/>
                <w:hideMark/>
              </w:tcPr>
              <w:p w14:paraId="327C4AE7" w14:textId="09C310FA" w:rsidR="008B28AA" w:rsidRPr="00FD56FC" w:rsidRDefault="00D54765">
                <w:pPr>
                  <w:spacing w:after="0"/>
                  <w:rPr>
                    <w:rFonts w:ascii="AvenirNext LT Pro Regular" w:hAnsi="AvenirNext LT Pro Regular" w:cs="Arial"/>
                    <w:bCs/>
                    <w:sz w:val="22"/>
                    <w:szCs w:val="22"/>
                    <w:lang w:val="en-GB"/>
                  </w:rPr>
                </w:pPr>
                <w:r>
                  <w:rPr>
                    <w:rFonts w:ascii="AvenirNext LT Pro Regular" w:hAnsi="AvenirNext LT Pro Regular" w:cs="Arial"/>
                    <w:bCs/>
                    <w:sz w:val="22"/>
                    <w:szCs w:val="22"/>
                  </w:rPr>
                  <w:t>12-Feb-2024</w:t>
                </w:r>
              </w:p>
            </w:tc>
          </w:sdtContent>
        </w:sdt>
      </w:tr>
    </w:tbl>
    <w:p w14:paraId="58AB2EB6" w14:textId="77777777" w:rsidR="00BE646D" w:rsidRPr="00554FA1" w:rsidRDefault="00BE646D" w:rsidP="00BE646D">
      <w:pPr>
        <w:spacing w:after="0"/>
        <w:jc w:val="both"/>
        <w:rPr>
          <w:rFonts w:ascii="AvenirNext LT Pro Regular" w:hAnsi="AvenirNext LT Pro Regular" w:cs="Arial"/>
          <w:b/>
          <w:color w:val="000000"/>
          <w:sz w:val="22"/>
          <w:szCs w:val="22"/>
          <w:lang w:eastAsia="en-CA"/>
        </w:rPr>
      </w:pPr>
    </w:p>
    <w:p w14:paraId="3A2BD00A" w14:textId="77777777" w:rsidR="00BE646D" w:rsidRPr="00554FA1" w:rsidRDefault="00BE646D" w:rsidP="00BE646D">
      <w:pPr>
        <w:spacing w:after="0"/>
        <w:jc w:val="both"/>
        <w:rPr>
          <w:rFonts w:ascii="AvenirNext LT Pro Regular" w:hAnsi="AvenirNext LT Pro Regular" w:cs="Arial"/>
          <w:b/>
          <w:color w:val="000000"/>
          <w:sz w:val="22"/>
          <w:szCs w:val="22"/>
          <w:lang w:eastAsia="en-CA"/>
        </w:rPr>
      </w:pPr>
    </w:p>
    <w:p w14:paraId="3DD8D3E5" w14:textId="77777777" w:rsidR="00BE646D" w:rsidRPr="00D54765" w:rsidRDefault="00BE646D" w:rsidP="00BE646D">
      <w:pPr>
        <w:spacing w:after="0"/>
        <w:jc w:val="both"/>
        <w:rPr>
          <w:rFonts w:ascii="AvenirNext LT Pro Regular" w:hAnsi="AvenirNext LT Pro Regular" w:cs="Arial"/>
          <w:color w:val="000000"/>
          <w:sz w:val="22"/>
          <w:szCs w:val="22"/>
          <w:lang w:eastAsia="en-CA"/>
        </w:rPr>
      </w:pPr>
      <w:r w:rsidRPr="00D54765">
        <w:rPr>
          <w:rFonts w:ascii="AvenirNext LT Pro Regular" w:hAnsi="AvenirNext LT Pro Regular" w:cs="Arial"/>
          <w:b/>
          <w:i/>
          <w:color w:val="000000"/>
          <w:sz w:val="22"/>
          <w:szCs w:val="22"/>
          <w:lang w:eastAsia="en-CA"/>
        </w:rPr>
        <w:t>Metrolinx</w:t>
      </w:r>
      <w:r w:rsidRPr="00D54765">
        <w:rPr>
          <w:rFonts w:ascii="AvenirNext LT Pro Regular" w:hAnsi="AvenirNext LT Pro Regular" w:cs="Arial"/>
          <w:color w:val="000000"/>
          <w:sz w:val="22"/>
          <w:szCs w:val="22"/>
          <w:lang w:eastAsia="en-CA"/>
        </w:rPr>
        <w:t xml:space="preserve"> is connecting communities across the Greater Golden Horseshoe. Metrolinx operates GO Transit and UP Express, as well as the PRESTO fare payment system. We are also building new and improved rapid transit, including GO Expansion, Light Rail Transit routes, and major expansions to Toronto’s subway system, to get people where they need to go, better, </w:t>
      </w:r>
      <w:proofErr w:type="gramStart"/>
      <w:r w:rsidRPr="00D54765">
        <w:rPr>
          <w:rFonts w:ascii="AvenirNext LT Pro Regular" w:hAnsi="AvenirNext LT Pro Regular" w:cs="Arial"/>
          <w:color w:val="000000"/>
          <w:sz w:val="22"/>
          <w:szCs w:val="22"/>
          <w:lang w:eastAsia="en-CA"/>
        </w:rPr>
        <w:t>faster</w:t>
      </w:r>
      <w:proofErr w:type="gramEnd"/>
      <w:r w:rsidRPr="00D54765">
        <w:rPr>
          <w:rFonts w:ascii="AvenirNext LT Pro Regular" w:hAnsi="AvenirNext LT Pro Regular" w:cs="Arial"/>
          <w:color w:val="000000"/>
          <w:sz w:val="22"/>
          <w:szCs w:val="22"/>
          <w:lang w:eastAsia="en-CA"/>
        </w:rPr>
        <w:t xml:space="preserve"> and easier. Metrolinx is an agency of the Government of Ontario. </w:t>
      </w:r>
    </w:p>
    <w:p w14:paraId="4245BDE0" w14:textId="77777777" w:rsidR="00BE646D" w:rsidRPr="00D54765" w:rsidRDefault="00BE646D" w:rsidP="00BE646D">
      <w:pPr>
        <w:spacing w:after="0"/>
        <w:jc w:val="both"/>
        <w:rPr>
          <w:rFonts w:ascii="AvenirNext LT Pro Regular" w:hAnsi="AvenirNext LT Pro Regular" w:cs="Arial"/>
          <w:color w:val="000000"/>
          <w:sz w:val="22"/>
          <w:szCs w:val="22"/>
          <w:lang w:eastAsia="en-CA"/>
        </w:rPr>
      </w:pPr>
    </w:p>
    <w:p w14:paraId="0892115F" w14:textId="77777777" w:rsidR="00BE646D" w:rsidRPr="00D54765" w:rsidRDefault="00BE646D" w:rsidP="00BE646D">
      <w:pPr>
        <w:spacing w:after="0"/>
        <w:jc w:val="both"/>
        <w:rPr>
          <w:rFonts w:ascii="AvenirNext LT Pro Regular" w:hAnsi="AvenirNext LT Pro Regular" w:cs="Arial"/>
          <w:color w:val="000000"/>
          <w:sz w:val="22"/>
          <w:szCs w:val="22"/>
          <w:lang w:eastAsia="en-CA"/>
        </w:rPr>
      </w:pPr>
      <w:r w:rsidRPr="00D54765">
        <w:rPr>
          <w:rFonts w:ascii="AvenirNext LT Pro Regular" w:hAnsi="AvenirNext LT Pro Regular" w:cs="Arial"/>
          <w:color w:val="000000"/>
          <w:sz w:val="22"/>
          <w:szCs w:val="22"/>
          <w:lang w:eastAsia="en-CA"/>
        </w:rPr>
        <w:t xml:space="preserve">At Metrolinx, equity, </w:t>
      </w:r>
      <w:proofErr w:type="gramStart"/>
      <w:r w:rsidRPr="00D54765">
        <w:rPr>
          <w:rFonts w:ascii="AvenirNext LT Pro Regular" w:hAnsi="AvenirNext LT Pro Regular" w:cs="Arial"/>
          <w:color w:val="000000"/>
          <w:sz w:val="22"/>
          <w:szCs w:val="22"/>
          <w:lang w:eastAsia="en-CA"/>
        </w:rPr>
        <w:t>diversity</w:t>
      </w:r>
      <w:proofErr w:type="gramEnd"/>
      <w:r w:rsidRPr="00D54765">
        <w:rPr>
          <w:rFonts w:ascii="AvenirNext LT Pro Regular" w:hAnsi="AvenirNext LT Pro Regular" w:cs="Arial"/>
          <w:color w:val="000000"/>
          <w:sz w:val="22"/>
          <w:szCs w:val="22"/>
          <w:lang w:eastAsia="en-CA"/>
        </w:rPr>
        <w:t xml:space="preserve"> and inclusion are essential to living our values of serving with passion, thinking forward and playing as a team.</w:t>
      </w:r>
    </w:p>
    <w:p w14:paraId="66AE0942" w14:textId="77777777" w:rsidR="00E017EE" w:rsidRPr="00D54765" w:rsidRDefault="00E017EE" w:rsidP="00BE646D">
      <w:pPr>
        <w:spacing w:after="0"/>
        <w:jc w:val="both"/>
        <w:rPr>
          <w:rFonts w:ascii="AvenirNext LT Pro Regular" w:hAnsi="AvenirNext LT Pro Regular" w:cs="Arial"/>
          <w:color w:val="000000"/>
          <w:sz w:val="22"/>
          <w:szCs w:val="22"/>
          <w:lang w:eastAsia="en-CA"/>
        </w:rPr>
      </w:pPr>
    </w:p>
    <w:p w14:paraId="6968A446" w14:textId="77777777" w:rsidR="00D54765" w:rsidRPr="00D54765" w:rsidRDefault="00D54765" w:rsidP="00D54765">
      <w:pPr>
        <w:spacing w:after="0"/>
        <w:jc w:val="both"/>
        <w:rPr>
          <w:rFonts w:ascii="Avenir Next LT Pro" w:hAnsi="Avenir Next LT Pro" w:cs="Arial"/>
          <w:color w:val="000000"/>
          <w:sz w:val="22"/>
          <w:szCs w:val="22"/>
          <w:lang w:eastAsia="en-CA"/>
        </w:rPr>
      </w:pPr>
      <w:r w:rsidRPr="00D54765">
        <w:rPr>
          <w:rFonts w:ascii="Avenir Next LT Pro" w:hAnsi="Avenir Next LT Pro" w:cs="Arial"/>
          <w:color w:val="000000"/>
          <w:sz w:val="22"/>
          <w:szCs w:val="22"/>
          <w:lang w:eastAsia="en-CA"/>
        </w:rPr>
        <w:t xml:space="preserve">Our Performance Management, Rapid Transit Office is seeking a Data Analyst to provide expertise in and coordinate the development and implementation of data management strategies and data collection systems. </w:t>
      </w:r>
    </w:p>
    <w:p w14:paraId="488546CB" w14:textId="56FA9624" w:rsidR="008720E9" w:rsidRPr="00D54765" w:rsidRDefault="008720E9" w:rsidP="00BE646D">
      <w:pPr>
        <w:spacing w:after="0"/>
        <w:jc w:val="both"/>
        <w:rPr>
          <w:rFonts w:ascii="Avenir Next LT Pro" w:hAnsi="Avenir Next LT Pro" w:cs="Arial"/>
          <w:color w:val="000000"/>
          <w:sz w:val="22"/>
          <w:szCs w:val="22"/>
          <w:lang w:eastAsia="en-CA"/>
        </w:rPr>
      </w:pPr>
    </w:p>
    <w:p w14:paraId="685523D6" w14:textId="77777777" w:rsidR="00BE646D" w:rsidRPr="00D54765" w:rsidRDefault="00BE646D" w:rsidP="00BE646D">
      <w:pPr>
        <w:shd w:val="clear" w:color="auto" w:fill="FFFFFF"/>
        <w:spacing w:after="0"/>
        <w:rPr>
          <w:rFonts w:ascii="Avenir Next LT Pro" w:hAnsi="Avenir Next LT Pro" w:cs="Arial"/>
          <w:b/>
          <w:color w:val="000000"/>
          <w:sz w:val="22"/>
          <w:szCs w:val="22"/>
          <w:lang w:eastAsia="en-CA"/>
        </w:rPr>
      </w:pPr>
    </w:p>
    <w:p w14:paraId="254CC6B3" w14:textId="77777777" w:rsidR="00BE646D" w:rsidRPr="00D54765" w:rsidRDefault="00BE646D" w:rsidP="00BE646D">
      <w:pPr>
        <w:spacing w:after="0"/>
        <w:jc w:val="both"/>
        <w:rPr>
          <w:rFonts w:ascii="Avenir Next LT Pro" w:hAnsi="Avenir Next LT Pro" w:cs="Arial"/>
          <w:b/>
          <w:color w:val="000000"/>
          <w:sz w:val="22"/>
          <w:szCs w:val="22"/>
          <w:lang w:eastAsia="en-CA"/>
        </w:rPr>
      </w:pPr>
      <w:r w:rsidRPr="00D54765">
        <w:rPr>
          <w:rFonts w:ascii="Avenir Next LT Pro" w:hAnsi="Avenir Next LT Pro" w:cs="Arial"/>
          <w:b/>
          <w:color w:val="000000"/>
          <w:sz w:val="22"/>
          <w:szCs w:val="22"/>
          <w:lang w:eastAsia="en-CA"/>
        </w:rPr>
        <w:t>What will I be doing?</w:t>
      </w:r>
    </w:p>
    <w:p w14:paraId="3700D242" w14:textId="77777777" w:rsidR="00D54765" w:rsidRPr="00D54765" w:rsidRDefault="00D54765" w:rsidP="00D54765">
      <w:pPr>
        <w:pStyle w:val="PlainText"/>
        <w:numPr>
          <w:ilvl w:val="0"/>
          <w:numId w:val="5"/>
        </w:numPr>
        <w:rPr>
          <w:rFonts w:ascii="Avenir Next LT Pro" w:hAnsi="Avenir Next LT Pro" w:cs="Arial"/>
        </w:rPr>
      </w:pPr>
      <w:r w:rsidRPr="00D54765">
        <w:rPr>
          <w:rFonts w:ascii="Avenir Next LT Pro" w:hAnsi="Avenir Next LT Pro" w:cs="Arial"/>
        </w:rPr>
        <w:t>Conducts quantitative data analysis of LRT operational and maintenance performance, using data gathered from various databases and information management system</w:t>
      </w:r>
    </w:p>
    <w:p w14:paraId="358F0977" w14:textId="77777777" w:rsidR="00D54765" w:rsidRPr="00D54765" w:rsidRDefault="00D54765" w:rsidP="00D54765">
      <w:pPr>
        <w:pStyle w:val="PlainText"/>
        <w:numPr>
          <w:ilvl w:val="0"/>
          <w:numId w:val="5"/>
        </w:numPr>
        <w:rPr>
          <w:rFonts w:ascii="Avenir Next LT Pro" w:hAnsi="Avenir Next LT Pro" w:cs="Arial"/>
        </w:rPr>
      </w:pPr>
      <w:r w:rsidRPr="00D54765">
        <w:rPr>
          <w:rFonts w:ascii="Avenir Next LT Pro" w:hAnsi="Avenir Next LT Pro" w:cs="Arial"/>
        </w:rPr>
        <w:t>To interpret data trends/patterns, and identify performance deficiencies through statistical analysis</w:t>
      </w:r>
    </w:p>
    <w:p w14:paraId="4B6AEBC1" w14:textId="77777777" w:rsidR="00D54765" w:rsidRPr="00D54765" w:rsidRDefault="00D54765" w:rsidP="00D54765">
      <w:pPr>
        <w:pStyle w:val="PlainText"/>
        <w:numPr>
          <w:ilvl w:val="0"/>
          <w:numId w:val="5"/>
        </w:numPr>
        <w:rPr>
          <w:rFonts w:ascii="Avenir Next LT Pro" w:hAnsi="Avenir Next LT Pro" w:cs="Arial"/>
        </w:rPr>
      </w:pPr>
      <w:r w:rsidRPr="00D54765">
        <w:rPr>
          <w:rFonts w:ascii="Avenir Next LT Pro" w:hAnsi="Avenir Next LT Pro" w:cs="Arial"/>
        </w:rPr>
        <w:t>To provide transit data support in various LRT performance meetings, and to conduct performance monitoring procedure by working with various internal and external stakeholders</w:t>
      </w:r>
    </w:p>
    <w:p w14:paraId="5FE31690" w14:textId="77777777" w:rsidR="00D54765" w:rsidRPr="00D54765" w:rsidRDefault="00D54765" w:rsidP="00D54765">
      <w:pPr>
        <w:pStyle w:val="PlainText"/>
        <w:numPr>
          <w:ilvl w:val="0"/>
          <w:numId w:val="5"/>
        </w:numPr>
        <w:rPr>
          <w:rFonts w:ascii="Avenir Next LT Pro" w:hAnsi="Avenir Next LT Pro" w:cs="Arial"/>
        </w:rPr>
      </w:pPr>
      <w:r w:rsidRPr="00D54765">
        <w:rPr>
          <w:rFonts w:ascii="Avenir Next LT Pro" w:hAnsi="Avenir Next LT Pro" w:cs="Arial"/>
        </w:rPr>
        <w:t xml:space="preserve">Imports, cleans, transforms, </w:t>
      </w:r>
      <w:proofErr w:type="gramStart"/>
      <w:r w:rsidRPr="00D54765">
        <w:rPr>
          <w:rFonts w:ascii="Avenir Next LT Pro" w:hAnsi="Avenir Next LT Pro" w:cs="Arial"/>
        </w:rPr>
        <w:t>validates</w:t>
      </w:r>
      <w:proofErr w:type="gramEnd"/>
      <w:r w:rsidRPr="00D54765">
        <w:rPr>
          <w:rFonts w:ascii="Avenir Next LT Pro" w:hAnsi="Avenir Next LT Pro" w:cs="Arial"/>
        </w:rPr>
        <w:t xml:space="preserve"> and models data to improve data quality and ensure data is accurate and relevant and fosters understanding of operational, business and system issues/trends while advising on data issues which includes quality, availability and usability. </w:t>
      </w:r>
    </w:p>
    <w:p w14:paraId="25E58F25" w14:textId="77777777" w:rsidR="00D54765" w:rsidRPr="00D54765" w:rsidRDefault="00D54765" w:rsidP="00D54765">
      <w:pPr>
        <w:pStyle w:val="PlainText"/>
        <w:numPr>
          <w:ilvl w:val="0"/>
          <w:numId w:val="5"/>
        </w:numPr>
        <w:rPr>
          <w:rFonts w:ascii="Avenir Next LT Pro" w:hAnsi="Avenir Next LT Pro" w:cs="Arial"/>
          <w:strike/>
        </w:rPr>
      </w:pPr>
      <w:r w:rsidRPr="00D54765">
        <w:rPr>
          <w:rFonts w:ascii="Avenir Next LT Pro" w:hAnsi="Avenir Next LT Pro" w:cs="Arial"/>
        </w:rPr>
        <w:t xml:space="preserve">Produces ongoing and ad hoc reports and dashboards that identify issues, provide insight into results and outline recommendations for process improvements to resolve operational, business and system issues   </w:t>
      </w:r>
    </w:p>
    <w:p w14:paraId="72B14971" w14:textId="77777777" w:rsidR="00D54765" w:rsidRPr="00D54765" w:rsidRDefault="00D54765" w:rsidP="00D54765">
      <w:pPr>
        <w:pStyle w:val="PlainText"/>
        <w:numPr>
          <w:ilvl w:val="0"/>
          <w:numId w:val="5"/>
        </w:numPr>
        <w:rPr>
          <w:rFonts w:ascii="Avenir Next LT Pro" w:hAnsi="Avenir Next LT Pro" w:cs="Arial"/>
          <w:strike/>
        </w:rPr>
      </w:pPr>
      <w:r w:rsidRPr="00D54765">
        <w:rPr>
          <w:rFonts w:ascii="Avenir Next LT Pro" w:hAnsi="Avenir Next LT Pro" w:cs="Arial"/>
        </w:rPr>
        <w:t>Liaises with internal stakeholders and business units to identify relevant data which can shared and will contribute to better performance management as well as to determine stakeholder and business unit specific data/information needs.</w:t>
      </w:r>
    </w:p>
    <w:p w14:paraId="09C6942A" w14:textId="77777777" w:rsidR="00BE646D" w:rsidRPr="00D54765" w:rsidRDefault="00BE646D" w:rsidP="00BE646D">
      <w:pPr>
        <w:spacing w:after="0"/>
        <w:jc w:val="both"/>
        <w:rPr>
          <w:rFonts w:ascii="Avenir Next LT Pro" w:hAnsi="Avenir Next LT Pro" w:cs="Arial"/>
          <w:b/>
          <w:color w:val="000000"/>
          <w:sz w:val="22"/>
          <w:szCs w:val="22"/>
          <w:lang w:eastAsia="en-CA"/>
        </w:rPr>
      </w:pPr>
    </w:p>
    <w:p w14:paraId="2639041E" w14:textId="77777777" w:rsidR="00D54765" w:rsidRDefault="00D54765" w:rsidP="00BE646D">
      <w:pPr>
        <w:spacing w:after="0"/>
        <w:jc w:val="both"/>
        <w:rPr>
          <w:rFonts w:ascii="Avenir Next LT Pro" w:hAnsi="Avenir Next LT Pro" w:cs="Arial"/>
          <w:b/>
          <w:color w:val="000000"/>
          <w:sz w:val="22"/>
          <w:szCs w:val="22"/>
          <w:lang w:eastAsia="en-CA"/>
        </w:rPr>
      </w:pPr>
    </w:p>
    <w:p w14:paraId="18587631" w14:textId="77777777" w:rsidR="00D54765" w:rsidRDefault="00D54765" w:rsidP="00BE646D">
      <w:pPr>
        <w:spacing w:after="0"/>
        <w:jc w:val="both"/>
        <w:rPr>
          <w:rFonts w:ascii="Avenir Next LT Pro" w:hAnsi="Avenir Next LT Pro" w:cs="Arial"/>
          <w:b/>
          <w:color w:val="000000"/>
          <w:sz w:val="22"/>
          <w:szCs w:val="22"/>
          <w:lang w:eastAsia="en-CA"/>
        </w:rPr>
      </w:pPr>
    </w:p>
    <w:p w14:paraId="6268D0E5" w14:textId="77777777" w:rsidR="00D54765" w:rsidRDefault="00D54765" w:rsidP="00BE646D">
      <w:pPr>
        <w:spacing w:after="0"/>
        <w:jc w:val="both"/>
        <w:rPr>
          <w:rFonts w:ascii="Avenir Next LT Pro" w:hAnsi="Avenir Next LT Pro" w:cs="Arial"/>
          <w:b/>
          <w:color w:val="000000"/>
          <w:sz w:val="22"/>
          <w:szCs w:val="22"/>
          <w:lang w:eastAsia="en-CA"/>
        </w:rPr>
      </w:pPr>
    </w:p>
    <w:p w14:paraId="51A770FE" w14:textId="77777777" w:rsidR="00D54765" w:rsidRDefault="00D54765" w:rsidP="00BE646D">
      <w:pPr>
        <w:spacing w:after="0"/>
        <w:jc w:val="both"/>
        <w:rPr>
          <w:rFonts w:ascii="Avenir Next LT Pro" w:hAnsi="Avenir Next LT Pro" w:cs="Arial"/>
          <w:b/>
          <w:color w:val="000000"/>
          <w:sz w:val="22"/>
          <w:szCs w:val="22"/>
          <w:lang w:eastAsia="en-CA"/>
        </w:rPr>
      </w:pPr>
    </w:p>
    <w:p w14:paraId="222ED23F" w14:textId="6A22BC87" w:rsidR="00BE646D" w:rsidRPr="00D54765" w:rsidRDefault="00BE646D" w:rsidP="00BE646D">
      <w:pPr>
        <w:spacing w:after="0"/>
        <w:jc w:val="both"/>
        <w:rPr>
          <w:rFonts w:ascii="Avenir Next LT Pro" w:hAnsi="Avenir Next LT Pro" w:cs="Arial"/>
          <w:b/>
          <w:color w:val="000000"/>
          <w:sz w:val="22"/>
          <w:szCs w:val="22"/>
          <w:lang w:eastAsia="en-CA"/>
        </w:rPr>
      </w:pPr>
      <w:r w:rsidRPr="00D54765">
        <w:rPr>
          <w:rFonts w:ascii="Avenir Next LT Pro" w:hAnsi="Avenir Next LT Pro" w:cs="Arial"/>
          <w:b/>
          <w:color w:val="000000"/>
          <w:sz w:val="22"/>
          <w:szCs w:val="22"/>
          <w:lang w:eastAsia="en-CA"/>
        </w:rPr>
        <w:lastRenderedPageBreak/>
        <w:t>What Skills and Qualifications Do I Need?</w:t>
      </w:r>
    </w:p>
    <w:p w14:paraId="5F81DC71" w14:textId="77777777" w:rsidR="00D54765" w:rsidRPr="00D54765" w:rsidRDefault="00D54765" w:rsidP="00BE646D">
      <w:pPr>
        <w:spacing w:after="0"/>
        <w:jc w:val="both"/>
        <w:rPr>
          <w:rFonts w:ascii="Avenir Next LT Pro" w:hAnsi="Avenir Next LT Pro" w:cs="Arial"/>
          <w:b/>
          <w:color w:val="000000"/>
          <w:sz w:val="22"/>
          <w:szCs w:val="22"/>
          <w:lang w:eastAsia="en-CA"/>
        </w:rPr>
      </w:pPr>
    </w:p>
    <w:p w14:paraId="6CAEEAEF" w14:textId="77777777" w:rsidR="00D54765" w:rsidRPr="00D54765" w:rsidRDefault="00D54765" w:rsidP="00D54765">
      <w:pPr>
        <w:pStyle w:val="ListParagraph"/>
        <w:numPr>
          <w:ilvl w:val="0"/>
          <w:numId w:val="6"/>
        </w:numPr>
        <w:spacing w:after="0"/>
        <w:jc w:val="both"/>
        <w:rPr>
          <w:rFonts w:ascii="Avenir Next LT Pro" w:hAnsi="Avenir Next LT Pro" w:cs="Arial"/>
          <w:color w:val="000000"/>
          <w:sz w:val="22"/>
          <w:szCs w:val="22"/>
          <w:lang w:eastAsia="en-CA"/>
        </w:rPr>
      </w:pPr>
      <w:r w:rsidRPr="00D54765">
        <w:rPr>
          <w:rFonts w:ascii="Avenir Next LT Pro" w:hAnsi="Avenir Next LT Pro" w:cs="Arial"/>
          <w:sz w:val="22"/>
          <w:szCs w:val="22"/>
        </w:rPr>
        <w:t>University degree in Engineering, Mathematics, Computer Science, Statistics, or a related discipline, or a combination of education, training and experience deemed equivalent.</w:t>
      </w:r>
    </w:p>
    <w:p w14:paraId="0D77C6F7" w14:textId="77777777" w:rsidR="00D54765" w:rsidRPr="00D54765" w:rsidRDefault="00D54765" w:rsidP="00D54765">
      <w:pPr>
        <w:pStyle w:val="ListParagraph"/>
        <w:numPr>
          <w:ilvl w:val="0"/>
          <w:numId w:val="6"/>
        </w:numPr>
        <w:spacing w:after="0"/>
        <w:jc w:val="both"/>
        <w:rPr>
          <w:rFonts w:ascii="Avenir Next LT Pro" w:hAnsi="Avenir Next LT Pro" w:cs="Arial"/>
          <w:color w:val="000000"/>
          <w:sz w:val="22"/>
          <w:szCs w:val="22"/>
          <w:lang w:eastAsia="en-CA"/>
        </w:rPr>
      </w:pPr>
      <w:r w:rsidRPr="00D54765">
        <w:rPr>
          <w:rFonts w:ascii="Avenir Next LT Pro" w:hAnsi="Avenir Next LT Pro" w:cs="Arial"/>
          <w:sz w:val="22"/>
          <w:szCs w:val="22"/>
        </w:rPr>
        <w:t>Several years of experiences in a Performance Analyst or similar role, with a background in, public transit, transportation engineering, business intelligence, data management, or statistics</w:t>
      </w:r>
    </w:p>
    <w:p w14:paraId="4718BA30" w14:textId="77777777" w:rsidR="00D54765" w:rsidRPr="00D54765" w:rsidRDefault="00D54765" w:rsidP="00D54765">
      <w:pPr>
        <w:pStyle w:val="PlainText"/>
        <w:numPr>
          <w:ilvl w:val="0"/>
          <w:numId w:val="6"/>
        </w:numPr>
        <w:rPr>
          <w:rFonts w:ascii="Avenir Next LT Pro" w:hAnsi="Avenir Next LT Pro" w:cs="Arial"/>
        </w:rPr>
      </w:pPr>
      <w:r w:rsidRPr="00D54765">
        <w:rPr>
          <w:rFonts w:ascii="Avenir Next LT Pro" w:hAnsi="Avenir Next LT Pro" w:cs="Arial"/>
        </w:rPr>
        <w:t>Business knowledge of transit operations, service planning, maintenance activities, and asset management</w:t>
      </w:r>
    </w:p>
    <w:p w14:paraId="1AAB8FB8" w14:textId="77777777" w:rsidR="00D54765" w:rsidRPr="00D54765" w:rsidRDefault="00D54765" w:rsidP="00D54765">
      <w:pPr>
        <w:pStyle w:val="PlainText"/>
        <w:numPr>
          <w:ilvl w:val="0"/>
          <w:numId w:val="6"/>
        </w:numPr>
        <w:rPr>
          <w:rFonts w:ascii="Avenir Next LT Pro" w:hAnsi="Avenir Next LT Pro" w:cs="Arial"/>
        </w:rPr>
      </w:pPr>
      <w:r w:rsidRPr="00D54765">
        <w:rPr>
          <w:rFonts w:ascii="Avenir Next LT Pro" w:hAnsi="Avenir Next LT Pro" w:cs="Arial"/>
        </w:rPr>
        <w:t xml:space="preserve">Technical knowledge of relational database concepts, database management software and tools and computer applications including MS O365, SQL queries, Python, </w:t>
      </w:r>
      <w:proofErr w:type="spellStart"/>
      <w:r w:rsidRPr="00D54765">
        <w:rPr>
          <w:rFonts w:ascii="Avenir Next LT Pro" w:hAnsi="Avenir Next LT Pro" w:cs="Arial"/>
        </w:rPr>
        <w:t>PowerBI</w:t>
      </w:r>
      <w:proofErr w:type="spellEnd"/>
      <w:r w:rsidRPr="00D54765">
        <w:rPr>
          <w:rFonts w:ascii="Avenir Next LT Pro" w:hAnsi="Avenir Next LT Pro" w:cs="Arial"/>
        </w:rPr>
        <w:t>, and Tableau</w:t>
      </w:r>
    </w:p>
    <w:p w14:paraId="42B535DF" w14:textId="77777777" w:rsidR="00D54765" w:rsidRPr="00D54765" w:rsidRDefault="00D54765" w:rsidP="00D54765">
      <w:pPr>
        <w:pStyle w:val="PlainText"/>
        <w:numPr>
          <w:ilvl w:val="0"/>
          <w:numId w:val="6"/>
        </w:numPr>
        <w:rPr>
          <w:rFonts w:ascii="Avenir Next LT Pro" w:hAnsi="Avenir Next LT Pro" w:cs="Arial"/>
        </w:rPr>
      </w:pPr>
      <w:r w:rsidRPr="00D54765">
        <w:rPr>
          <w:rFonts w:ascii="Avenir Next LT Pro" w:hAnsi="Avenir Next LT Pro" w:cs="Arial"/>
        </w:rPr>
        <w:t xml:space="preserve">Analytical and </w:t>
      </w:r>
      <w:proofErr w:type="gramStart"/>
      <w:r w:rsidRPr="00D54765">
        <w:rPr>
          <w:rFonts w:ascii="Avenir Next LT Pro" w:hAnsi="Avenir Next LT Pro" w:cs="Arial"/>
        </w:rPr>
        <w:t>problem solving</w:t>
      </w:r>
      <w:proofErr w:type="gramEnd"/>
      <w:r w:rsidRPr="00D54765">
        <w:rPr>
          <w:rFonts w:ascii="Avenir Next LT Pro" w:hAnsi="Avenir Next LT Pro" w:cs="Arial"/>
        </w:rPr>
        <w:t xml:space="preserve"> skills to collect, organize, analyze, and disseminate significant amounts of information with strict attention to detail and accuracy.</w:t>
      </w:r>
    </w:p>
    <w:p w14:paraId="3CE09669" w14:textId="77777777" w:rsidR="00D54765" w:rsidRPr="00D54765" w:rsidRDefault="00D54765" w:rsidP="00D54765">
      <w:pPr>
        <w:pStyle w:val="PlainText"/>
        <w:numPr>
          <w:ilvl w:val="0"/>
          <w:numId w:val="6"/>
        </w:numPr>
        <w:rPr>
          <w:rFonts w:ascii="Avenir Next LT Pro" w:hAnsi="Avenir Next LT Pro" w:cs="Arial"/>
        </w:rPr>
      </w:pPr>
      <w:r w:rsidRPr="00D54765">
        <w:rPr>
          <w:rFonts w:ascii="Avenir Next LT Pro" w:hAnsi="Avenir Next LT Pro" w:cs="Arial"/>
        </w:rPr>
        <w:t xml:space="preserve">Critical-thinking skills to identify trends in data and provide insight into results and outline recommendations. </w:t>
      </w:r>
    </w:p>
    <w:p w14:paraId="0EF7114A" w14:textId="77777777" w:rsidR="00D54765" w:rsidRPr="00D54765" w:rsidRDefault="00D54765" w:rsidP="00D54765">
      <w:pPr>
        <w:pStyle w:val="PlainText"/>
        <w:numPr>
          <w:ilvl w:val="0"/>
          <w:numId w:val="6"/>
        </w:numPr>
        <w:rPr>
          <w:rFonts w:ascii="Avenir Next LT Pro" w:hAnsi="Avenir Next LT Pro" w:cs="Arial"/>
        </w:rPr>
      </w:pPr>
      <w:r w:rsidRPr="00D54765">
        <w:rPr>
          <w:rFonts w:ascii="Avenir Next LT Pro" w:hAnsi="Avenir Next LT Pro" w:cs="Arial"/>
        </w:rPr>
        <w:t xml:space="preserve">Interpersonal and relationship management skills to liaise with stakeholders and business units to identify/manage data/information requirements. </w:t>
      </w:r>
    </w:p>
    <w:p w14:paraId="46CB1074" w14:textId="31E3E062" w:rsidR="006B2EC8" w:rsidRPr="00D54765" w:rsidRDefault="006B2EC8" w:rsidP="00BE646D">
      <w:pPr>
        <w:shd w:val="clear" w:color="auto" w:fill="FFFFFF"/>
        <w:spacing w:after="0"/>
        <w:jc w:val="both"/>
        <w:rPr>
          <w:rFonts w:ascii="Avenir Next LT Pro" w:eastAsia="Arial" w:hAnsi="Avenir Next LT Pro" w:cs="Arial"/>
          <w:b/>
          <w:bCs/>
          <w:sz w:val="22"/>
          <w:szCs w:val="22"/>
          <w:lang w:val="en-US" w:bidi="en-US"/>
        </w:rPr>
      </w:pPr>
    </w:p>
    <w:p w14:paraId="0A691391" w14:textId="2478BBD8" w:rsidR="00BE646D" w:rsidRPr="00D54765" w:rsidRDefault="00BE646D" w:rsidP="00BE646D">
      <w:pPr>
        <w:shd w:val="clear" w:color="auto" w:fill="FFFFFF"/>
        <w:spacing w:after="0"/>
        <w:jc w:val="both"/>
        <w:rPr>
          <w:rFonts w:ascii="AvenirNext LT Pro Regular" w:eastAsia="Arial" w:hAnsi="AvenirNext LT Pro Regular" w:cs="Arial"/>
          <w:b/>
          <w:bCs/>
          <w:sz w:val="22"/>
          <w:szCs w:val="22"/>
          <w:lang w:val="en-US" w:bidi="en-US"/>
        </w:rPr>
      </w:pPr>
      <w:r w:rsidRPr="00D54765">
        <w:rPr>
          <w:rFonts w:ascii="AvenirNext LT Pro Regular" w:eastAsia="Arial" w:hAnsi="AvenirNext LT Pro Regular" w:cs="Arial"/>
          <w:b/>
          <w:bCs/>
          <w:sz w:val="22"/>
          <w:szCs w:val="22"/>
          <w:lang w:val="en-US" w:bidi="en-US"/>
        </w:rPr>
        <w:t xml:space="preserve">Don’t Meet Every Requirement? </w:t>
      </w:r>
    </w:p>
    <w:p w14:paraId="7C2066AE" w14:textId="77777777" w:rsidR="00BE646D" w:rsidRPr="00D54765" w:rsidRDefault="00BE646D" w:rsidP="00BE646D">
      <w:pPr>
        <w:shd w:val="clear" w:color="auto" w:fill="FFFFFF"/>
        <w:spacing w:after="0"/>
        <w:jc w:val="both"/>
        <w:rPr>
          <w:rFonts w:ascii="AvenirNext LT Pro Regular" w:hAnsi="AvenirNext LT Pro Regular" w:cs="Arial"/>
          <w:color w:val="000000"/>
          <w:sz w:val="22"/>
          <w:szCs w:val="22"/>
          <w:lang w:eastAsia="en-CA"/>
        </w:rPr>
      </w:pPr>
    </w:p>
    <w:p w14:paraId="02102C95" w14:textId="77777777" w:rsidR="00BE646D" w:rsidRPr="00D54765" w:rsidRDefault="00BE646D" w:rsidP="00BE646D">
      <w:pPr>
        <w:shd w:val="clear" w:color="auto" w:fill="FFFFFF"/>
        <w:spacing w:after="0"/>
        <w:jc w:val="both"/>
        <w:rPr>
          <w:rFonts w:ascii="AvenirNext LT Pro Regular" w:hAnsi="AvenirNext LT Pro Regular" w:cs="Arial"/>
          <w:color w:val="000000"/>
          <w:sz w:val="22"/>
          <w:szCs w:val="22"/>
          <w:lang w:eastAsia="en-CA"/>
        </w:rPr>
      </w:pPr>
      <w:r w:rsidRPr="00D54765">
        <w:rPr>
          <w:rFonts w:ascii="AvenirNext LT Pro Regular" w:hAnsi="AvenirNext LT Pro Regular" w:cs="Arial"/>
          <w:color w:val="000000"/>
          <w:sz w:val="22"/>
          <w:szCs w:val="22"/>
          <w:lang w:eastAsia="en-CA"/>
        </w:rPr>
        <w:t xml:space="preserve">If you’re excited about working with Metrolinx but your </w:t>
      </w:r>
      <w:proofErr w:type="gramStart"/>
      <w:r w:rsidRPr="00D54765">
        <w:rPr>
          <w:rFonts w:ascii="AvenirNext LT Pro Regular" w:hAnsi="AvenirNext LT Pro Regular" w:cs="Arial"/>
          <w:color w:val="000000"/>
          <w:sz w:val="22"/>
          <w:szCs w:val="22"/>
          <w:lang w:eastAsia="en-CA"/>
        </w:rPr>
        <w:t>past experience</w:t>
      </w:r>
      <w:proofErr w:type="gramEnd"/>
      <w:r w:rsidRPr="00D54765">
        <w:rPr>
          <w:rFonts w:ascii="AvenirNext LT Pro Regular" w:hAnsi="AvenirNext LT Pro Regular" w:cs="Arial"/>
          <w:color w:val="000000"/>
          <w:sz w:val="22"/>
          <w:szCs w:val="22"/>
          <w:lang w:eastAsia="en-CA"/>
        </w:rPr>
        <w:t xml:space="preserve"> doesn’t quite align with every qualification of this posting, we encourage you to apply. You just might be the right candidate for this or other roles. We are always looking for great talent to join our team.</w:t>
      </w:r>
    </w:p>
    <w:p w14:paraId="418AFDE9" w14:textId="77777777" w:rsidR="00BE646D" w:rsidRPr="00D54765" w:rsidRDefault="00BE646D" w:rsidP="00BE646D">
      <w:pPr>
        <w:shd w:val="clear" w:color="auto" w:fill="FFFFFF"/>
        <w:spacing w:after="0"/>
        <w:jc w:val="both"/>
        <w:rPr>
          <w:rFonts w:ascii="AvenirNext LT Pro Regular" w:hAnsi="AvenirNext LT Pro Regular" w:cs="Arial"/>
          <w:color w:val="000000"/>
          <w:sz w:val="22"/>
          <w:szCs w:val="22"/>
          <w:lang w:eastAsia="en-CA"/>
        </w:rPr>
      </w:pPr>
      <w:r w:rsidRPr="00D54765">
        <w:rPr>
          <w:rFonts w:ascii="AvenirNext LT Pro Regular" w:hAnsi="AvenirNext LT Pro Regular" w:cs="Arial"/>
          <w:color w:val="000000"/>
          <w:sz w:val="22"/>
          <w:szCs w:val="22"/>
          <w:lang w:eastAsia="en-CA"/>
        </w:rPr>
        <w:t xml:space="preserve">We invite all interested individuals to apply and encourage applications from members of equity-deserving communities, including those who identify as Indigenous, Black, racialized, women, people with disabilities, and people with diverse gender identities, </w:t>
      </w:r>
      <w:proofErr w:type="gramStart"/>
      <w:r w:rsidRPr="00D54765">
        <w:rPr>
          <w:rFonts w:ascii="AvenirNext LT Pro Regular" w:hAnsi="AvenirNext LT Pro Regular" w:cs="Arial"/>
          <w:color w:val="000000"/>
          <w:sz w:val="22"/>
          <w:szCs w:val="22"/>
          <w:lang w:eastAsia="en-CA"/>
        </w:rPr>
        <w:t>expressions</w:t>
      </w:r>
      <w:proofErr w:type="gramEnd"/>
      <w:r w:rsidRPr="00D54765">
        <w:rPr>
          <w:rFonts w:ascii="AvenirNext LT Pro Regular" w:hAnsi="AvenirNext LT Pro Regular" w:cs="Arial"/>
          <w:color w:val="000000"/>
          <w:sz w:val="22"/>
          <w:szCs w:val="22"/>
          <w:lang w:eastAsia="en-CA"/>
        </w:rPr>
        <w:t xml:space="preserve"> and sexual orientations.</w:t>
      </w:r>
    </w:p>
    <w:p w14:paraId="0C3BACD1" w14:textId="77777777" w:rsidR="00BE646D" w:rsidRPr="00D54765" w:rsidRDefault="00BE646D" w:rsidP="00BE646D">
      <w:pPr>
        <w:shd w:val="clear" w:color="auto" w:fill="FFFFFF"/>
        <w:spacing w:after="0"/>
        <w:jc w:val="both"/>
        <w:rPr>
          <w:rFonts w:ascii="AvenirNext LT Pro Regular" w:hAnsi="AvenirNext LT Pro Regular" w:cs="Arial"/>
          <w:color w:val="000000"/>
          <w:sz w:val="22"/>
          <w:szCs w:val="22"/>
          <w:lang w:eastAsia="en-CA"/>
        </w:rPr>
      </w:pPr>
    </w:p>
    <w:p w14:paraId="686177E2" w14:textId="77777777" w:rsidR="00BE646D" w:rsidRPr="00D54765" w:rsidRDefault="00BE646D" w:rsidP="00BE646D">
      <w:pPr>
        <w:pStyle w:val="Heading1"/>
        <w:ind w:left="0"/>
        <w:jc w:val="both"/>
        <w:rPr>
          <w:rFonts w:ascii="AvenirNext LT Pro Regular" w:hAnsi="AvenirNext LT Pro Regular"/>
          <w:sz w:val="22"/>
          <w:szCs w:val="22"/>
        </w:rPr>
      </w:pPr>
      <w:r w:rsidRPr="00D54765">
        <w:rPr>
          <w:rFonts w:ascii="AvenirNext LT Pro Regular" w:hAnsi="AvenirNext LT Pro Regular"/>
          <w:sz w:val="22"/>
          <w:szCs w:val="22"/>
        </w:rPr>
        <w:t>Accommodation:</w:t>
      </w:r>
    </w:p>
    <w:p w14:paraId="7E410E83" w14:textId="77777777" w:rsidR="00BE646D" w:rsidRPr="00D54765" w:rsidRDefault="00BE646D" w:rsidP="00BE646D">
      <w:pPr>
        <w:pStyle w:val="Heading1"/>
        <w:ind w:left="0"/>
        <w:jc w:val="both"/>
        <w:rPr>
          <w:rFonts w:ascii="AvenirNext LT Pro Regular" w:hAnsi="AvenirNext LT Pro Regular"/>
          <w:sz w:val="22"/>
          <w:szCs w:val="22"/>
        </w:rPr>
      </w:pPr>
    </w:p>
    <w:p w14:paraId="20D6A9A2" w14:textId="77777777" w:rsidR="00BE646D" w:rsidRPr="00D54765" w:rsidRDefault="00BE646D" w:rsidP="00BE646D">
      <w:pPr>
        <w:shd w:val="clear" w:color="auto" w:fill="FFFFFF"/>
        <w:spacing w:after="0"/>
        <w:jc w:val="both"/>
        <w:rPr>
          <w:rFonts w:ascii="AvenirNext LT Pro Regular" w:hAnsi="AvenirNext LT Pro Regular" w:cs="Arial"/>
          <w:color w:val="000000"/>
          <w:sz w:val="22"/>
          <w:szCs w:val="22"/>
          <w:lang w:eastAsia="en-CA"/>
        </w:rPr>
      </w:pPr>
      <w:r w:rsidRPr="00D54765">
        <w:rPr>
          <w:rFonts w:ascii="AvenirNext LT Pro Regular" w:hAnsi="AvenirNext LT Pro Regular" w:cs="Arial"/>
          <w:color w:val="000000"/>
          <w:sz w:val="22"/>
          <w:szCs w:val="22"/>
          <w:lang w:eastAsia="en-CA"/>
        </w:rPr>
        <w:t>We value the unique skills and experiences each person brings to Metrolinx and are committed to creating and maintaining an inclusive and accessible environment. We are committed to the requirements of the Accessibility for Ontarians with Disabilities Act so if you require accommodation during the hiring process, please let our Recruitment team know by contacting us at: 416-202-5601 or email </w:t>
      </w:r>
      <w:hyperlink r:id="rId7" w:tgtFrame="_blank" w:history="1">
        <w:r w:rsidRPr="00D54765">
          <w:rPr>
            <w:rFonts w:ascii="AvenirNext LT Pro Regular" w:hAnsi="AvenirNext LT Pro Regular" w:cs="Arial"/>
            <w:color w:val="000000"/>
            <w:sz w:val="22"/>
            <w:szCs w:val="22"/>
            <w:lang w:eastAsia="en-CA"/>
          </w:rPr>
          <w:t>hr.recruitment@metrolinx.com</w:t>
        </w:r>
      </w:hyperlink>
      <w:r w:rsidRPr="00D54765">
        <w:rPr>
          <w:rFonts w:ascii="AvenirNext LT Pro Regular" w:hAnsi="AvenirNext LT Pro Regular" w:cs="Arial"/>
          <w:color w:val="000000"/>
          <w:sz w:val="22"/>
          <w:szCs w:val="22"/>
          <w:lang w:eastAsia="en-CA"/>
        </w:rPr>
        <w:t>.</w:t>
      </w:r>
    </w:p>
    <w:p w14:paraId="66367102" w14:textId="77777777" w:rsidR="00BE646D" w:rsidRPr="00D54765" w:rsidRDefault="00BE646D" w:rsidP="00BE646D">
      <w:pPr>
        <w:shd w:val="clear" w:color="auto" w:fill="FFFFFF"/>
        <w:spacing w:after="0"/>
        <w:jc w:val="both"/>
        <w:rPr>
          <w:rFonts w:ascii="AvenirNext LT Pro Regular" w:hAnsi="AvenirNext LT Pro Regular" w:cs="Arial"/>
          <w:color w:val="000000"/>
          <w:sz w:val="22"/>
          <w:szCs w:val="22"/>
          <w:lang w:eastAsia="en-CA"/>
        </w:rPr>
      </w:pPr>
    </w:p>
    <w:p w14:paraId="519A4CAA" w14:textId="77777777" w:rsidR="00BE646D" w:rsidRPr="00D54765" w:rsidRDefault="00BE646D" w:rsidP="00BE646D">
      <w:pPr>
        <w:pStyle w:val="Heading1"/>
        <w:ind w:left="0"/>
        <w:jc w:val="both"/>
        <w:rPr>
          <w:rFonts w:ascii="AvenirNext LT Pro Regular" w:hAnsi="AvenirNext LT Pro Regular"/>
          <w:sz w:val="22"/>
          <w:szCs w:val="22"/>
        </w:rPr>
      </w:pPr>
      <w:r w:rsidRPr="00D54765">
        <w:rPr>
          <w:rFonts w:ascii="AvenirNext LT Pro Regular" w:hAnsi="AvenirNext LT Pro Regular"/>
          <w:sz w:val="22"/>
          <w:szCs w:val="22"/>
        </w:rPr>
        <w:t>Application Process:</w:t>
      </w:r>
    </w:p>
    <w:p w14:paraId="277C0806" w14:textId="77777777" w:rsidR="00BE646D" w:rsidRPr="00D54765" w:rsidRDefault="00BE646D" w:rsidP="00BE646D">
      <w:pPr>
        <w:pStyle w:val="BodyText"/>
        <w:ind w:left="0"/>
        <w:jc w:val="both"/>
        <w:rPr>
          <w:rFonts w:ascii="AvenirNext LT Pro Regular" w:hAnsi="AvenirNext LT Pro Regular"/>
          <w:b/>
          <w:sz w:val="22"/>
          <w:szCs w:val="22"/>
        </w:rPr>
      </w:pPr>
    </w:p>
    <w:p w14:paraId="12390B81" w14:textId="77777777" w:rsidR="00973E71" w:rsidRPr="00D54765" w:rsidRDefault="00BE646D" w:rsidP="00BE646D">
      <w:pPr>
        <w:pStyle w:val="BodyText"/>
        <w:ind w:left="0"/>
        <w:jc w:val="both"/>
        <w:rPr>
          <w:rFonts w:ascii="AvenirNext LT Pro Regular" w:hAnsi="AvenirNext LT Pro Regular"/>
          <w:sz w:val="22"/>
          <w:szCs w:val="22"/>
        </w:rPr>
      </w:pPr>
      <w:r w:rsidRPr="00D54765">
        <w:rPr>
          <w:rFonts w:ascii="AvenirNext LT Pro Regular" w:hAnsi="AvenirNext LT Pro Regular"/>
          <w:sz w:val="22"/>
          <w:szCs w:val="22"/>
        </w:rPr>
        <w:t xml:space="preserve">All applicants must be legally entitled to work in Canada. Metrolinx will be using email to communicate with you for all job competitions. It is your responsibility to include an updated email address that is checked daily and accepts emails from unknown users. As we send time sensitive correspondence, we recommend that you check your email regularly. If no response is received, we will assume you are no longer interested in pursuing the opportunity. Please be advised that a Criminal Record Check may be required of the successful candidate. </w:t>
      </w:r>
    </w:p>
    <w:p w14:paraId="585F6012" w14:textId="77777777" w:rsidR="00973E71" w:rsidRPr="00D54765" w:rsidRDefault="00973E71" w:rsidP="00BE646D">
      <w:pPr>
        <w:pStyle w:val="BodyText"/>
        <w:ind w:left="0"/>
        <w:jc w:val="both"/>
        <w:rPr>
          <w:rFonts w:ascii="AvenirNext LT Pro Regular" w:hAnsi="AvenirNext LT Pro Regular"/>
          <w:sz w:val="22"/>
          <w:szCs w:val="22"/>
        </w:rPr>
      </w:pPr>
    </w:p>
    <w:p w14:paraId="0C30E56A" w14:textId="6C6C66B9" w:rsidR="00973E71" w:rsidRPr="00D54765" w:rsidRDefault="00973E71" w:rsidP="00973E71">
      <w:pPr>
        <w:shd w:val="clear" w:color="auto" w:fill="FFFFFF"/>
        <w:spacing w:after="0"/>
        <w:jc w:val="both"/>
        <w:rPr>
          <w:rFonts w:ascii="AvenirNext LT Pro Regular" w:eastAsia="Arial" w:hAnsi="AvenirNext LT Pro Regular" w:cs="Arial"/>
          <w:sz w:val="22"/>
          <w:szCs w:val="22"/>
          <w:lang w:bidi="en-US"/>
        </w:rPr>
      </w:pPr>
      <w:r w:rsidRPr="00D54765">
        <w:rPr>
          <w:rFonts w:ascii="AvenirNext LT Pro Regular" w:eastAsia="Arial" w:hAnsi="AvenirNext LT Pro Regular" w:cs="Arial"/>
          <w:sz w:val="22"/>
          <w:szCs w:val="22"/>
          <w:lang w:bidi="en-US"/>
        </w:rPr>
        <w:lastRenderedPageBreak/>
        <w:t xml:space="preserve">For Internal applicants, with the recent implementation of the Internal Mobility Policy, the internal recruitment process has changed for non-union roles. Candidates must be in their current role for 12 months prior to applying for another role and each applicant must be in good standing (not participating in a Performance Improvement Plan). Please review all provisions of the </w:t>
      </w:r>
      <w:hyperlink r:id="rId8" w:anchor="search=Internal%20Mobility%20policy" w:history="1">
        <w:r w:rsidRPr="00D54765">
          <w:rPr>
            <w:rStyle w:val="Hyperlink"/>
            <w:rFonts w:ascii="AvenirNext LT Pro Regular" w:eastAsia="Arial" w:hAnsi="AvenirNext LT Pro Regular" w:cs="Arial"/>
            <w:sz w:val="22"/>
            <w:szCs w:val="22"/>
            <w:lang w:bidi="en-US"/>
          </w:rPr>
          <w:t>policy</w:t>
        </w:r>
      </w:hyperlink>
      <w:r w:rsidRPr="00D54765">
        <w:rPr>
          <w:rFonts w:ascii="AvenirNext LT Pro Regular" w:eastAsia="Arial" w:hAnsi="AvenirNext LT Pro Regular" w:cs="Arial"/>
          <w:sz w:val="22"/>
          <w:szCs w:val="22"/>
          <w:lang w:bidi="en-US"/>
        </w:rPr>
        <w:t xml:space="preserve"> before submitting your application. </w:t>
      </w:r>
    </w:p>
    <w:p w14:paraId="2A546209" w14:textId="77777777" w:rsidR="00973E71" w:rsidRPr="00D54765" w:rsidRDefault="00973E71" w:rsidP="00BE646D">
      <w:pPr>
        <w:pStyle w:val="BodyText"/>
        <w:ind w:left="0"/>
        <w:jc w:val="both"/>
        <w:rPr>
          <w:rFonts w:ascii="AvenirNext LT Pro Regular" w:hAnsi="AvenirNext LT Pro Regular"/>
          <w:sz w:val="22"/>
          <w:szCs w:val="22"/>
        </w:rPr>
      </w:pPr>
    </w:p>
    <w:p w14:paraId="5C4CA818" w14:textId="2EE47729" w:rsidR="00BE646D" w:rsidRPr="00D54765" w:rsidRDefault="00BE646D" w:rsidP="00BE646D">
      <w:pPr>
        <w:pStyle w:val="BodyText"/>
        <w:ind w:left="0"/>
        <w:jc w:val="both"/>
        <w:rPr>
          <w:rFonts w:ascii="AvenirNext LT Pro Regular" w:hAnsi="AvenirNext LT Pro Regular"/>
          <w:sz w:val="22"/>
          <w:szCs w:val="22"/>
        </w:rPr>
      </w:pPr>
      <w:r w:rsidRPr="00D54765">
        <w:rPr>
          <w:rFonts w:ascii="AvenirNext LT Pro Regular" w:hAnsi="AvenirNext LT Pro Regular"/>
          <w:sz w:val="22"/>
          <w:szCs w:val="22"/>
        </w:rPr>
        <w:t xml:space="preserve">Should it be determined that any background information provided be misleading, </w:t>
      </w:r>
      <w:proofErr w:type="gramStart"/>
      <w:r w:rsidRPr="00D54765">
        <w:rPr>
          <w:rFonts w:ascii="AvenirNext LT Pro Regular" w:hAnsi="AvenirNext LT Pro Regular"/>
          <w:sz w:val="22"/>
          <w:szCs w:val="22"/>
        </w:rPr>
        <w:t>inaccurate</w:t>
      </w:r>
      <w:proofErr w:type="gramEnd"/>
      <w:r w:rsidRPr="00D54765">
        <w:rPr>
          <w:rFonts w:ascii="AvenirNext LT Pro Regular" w:hAnsi="AvenirNext LT Pro Regular"/>
          <w:sz w:val="22"/>
          <w:szCs w:val="22"/>
        </w:rPr>
        <w:t xml:space="preserve"> or incorrect, Metrolinx reserves the right to discontinue with the consideration of your application.</w:t>
      </w:r>
    </w:p>
    <w:p w14:paraId="5C83708A" w14:textId="77777777" w:rsidR="00BE646D" w:rsidRPr="00D54765" w:rsidRDefault="00BE646D" w:rsidP="00BE646D">
      <w:pPr>
        <w:pStyle w:val="BodyText"/>
        <w:ind w:left="0"/>
        <w:jc w:val="both"/>
        <w:rPr>
          <w:rFonts w:ascii="AvenirNext LT Pro Regular" w:hAnsi="AvenirNext LT Pro Regular"/>
          <w:sz w:val="22"/>
          <w:szCs w:val="22"/>
        </w:rPr>
      </w:pPr>
    </w:p>
    <w:p w14:paraId="398140E4" w14:textId="77777777" w:rsidR="00BE646D" w:rsidRPr="00D54765" w:rsidRDefault="00BE646D" w:rsidP="00BE646D">
      <w:pPr>
        <w:pStyle w:val="Heading1"/>
        <w:ind w:left="0"/>
        <w:jc w:val="both"/>
        <w:rPr>
          <w:rFonts w:ascii="AvenirNext LT Pro Regular" w:hAnsi="AvenirNext LT Pro Regular"/>
          <w:sz w:val="22"/>
          <w:szCs w:val="22"/>
        </w:rPr>
      </w:pPr>
      <w:r w:rsidRPr="00D54765">
        <w:rPr>
          <w:rFonts w:ascii="AvenirNext LT Pro Regular" w:hAnsi="AvenirNext LT Pro Regular"/>
          <w:sz w:val="22"/>
          <w:szCs w:val="22"/>
        </w:rPr>
        <w:t>We thank all applicants for their interest, however, only those selected for further consideration will be contacted.</w:t>
      </w:r>
    </w:p>
    <w:p w14:paraId="2EA32DBE" w14:textId="77777777" w:rsidR="00BE646D" w:rsidRPr="00D54765" w:rsidRDefault="00BE646D" w:rsidP="00BE646D">
      <w:pPr>
        <w:pStyle w:val="NormalWeb"/>
        <w:shd w:val="clear" w:color="auto" w:fill="FFFFFF"/>
        <w:spacing w:before="0" w:beforeAutospacing="0" w:after="0" w:afterAutospacing="0"/>
        <w:jc w:val="both"/>
        <w:rPr>
          <w:rFonts w:ascii="AvenirNext LT Pro Regular" w:eastAsia="Arial" w:hAnsi="AvenirNext LT Pro Regular" w:cs="Arial"/>
          <w:b/>
          <w:bCs/>
          <w:sz w:val="22"/>
          <w:szCs w:val="22"/>
          <w:lang w:val="en-US" w:eastAsia="en-US" w:bidi="en-US"/>
        </w:rPr>
      </w:pPr>
    </w:p>
    <w:p w14:paraId="451E8D5E" w14:textId="77777777" w:rsidR="00BE646D" w:rsidRPr="00D54765" w:rsidRDefault="00BE646D" w:rsidP="00BE646D">
      <w:pPr>
        <w:pStyle w:val="NormalWeb"/>
        <w:shd w:val="clear" w:color="auto" w:fill="FFFFFF"/>
        <w:spacing w:before="0" w:beforeAutospacing="0" w:after="0" w:afterAutospacing="0"/>
        <w:jc w:val="both"/>
        <w:rPr>
          <w:rFonts w:ascii="AvenirNext LT Pro Regular" w:eastAsia="Arial" w:hAnsi="AvenirNext LT Pro Regular" w:cs="Arial"/>
          <w:b/>
          <w:bCs/>
          <w:sz w:val="22"/>
          <w:szCs w:val="22"/>
          <w:lang w:val="en-US" w:eastAsia="en-US" w:bidi="en-US"/>
        </w:rPr>
      </w:pPr>
      <w:r w:rsidRPr="00D54765">
        <w:rPr>
          <w:rFonts w:ascii="AvenirNext LT Pro Regular" w:eastAsia="Arial" w:hAnsi="AvenirNext LT Pro Regular" w:cs="Arial"/>
          <w:b/>
          <w:bCs/>
          <w:sz w:val="22"/>
          <w:szCs w:val="22"/>
          <w:lang w:val="en-US" w:eastAsia="en-US" w:bidi="en-US"/>
        </w:rPr>
        <w:t>WE ARE AN EQUITABLE AND INCLUSIVE EMPLOYER.</w:t>
      </w:r>
    </w:p>
    <w:p w14:paraId="78BC4CE4" w14:textId="28152D67" w:rsidR="00BE646D" w:rsidRPr="00D54765" w:rsidRDefault="00BE646D" w:rsidP="00BE646D">
      <w:pPr>
        <w:spacing w:after="0"/>
        <w:jc w:val="both"/>
        <w:rPr>
          <w:rFonts w:ascii="AvenirNext LT Pro Regular" w:eastAsia="Arial" w:hAnsi="AvenirNext LT Pro Regular" w:cs="Arial"/>
          <w:i/>
          <w:iCs/>
          <w:sz w:val="22"/>
          <w:szCs w:val="22"/>
          <w:lang w:val="en-US" w:bidi="en-US"/>
        </w:rPr>
      </w:pPr>
    </w:p>
    <w:p w14:paraId="5073F0FF" w14:textId="1643C7D7" w:rsidR="0070043C" w:rsidRPr="00D54765" w:rsidRDefault="0070043C" w:rsidP="0070043C">
      <w:pPr>
        <w:spacing w:after="0"/>
        <w:jc w:val="both"/>
        <w:rPr>
          <w:rFonts w:ascii="AvenirNext LT Pro Regular" w:hAnsi="AvenirNext LT Pro Regular" w:cs="Arial"/>
          <w:b/>
          <w:i/>
          <w:color w:val="000000"/>
          <w:sz w:val="22"/>
          <w:szCs w:val="22"/>
          <w:lang w:eastAsia="en-CA"/>
        </w:rPr>
      </w:pPr>
      <w:r w:rsidRPr="00D54765">
        <w:rPr>
          <w:rFonts w:ascii="AvenirNext LT Pro Regular" w:hAnsi="AvenirNext LT Pro Regular" w:cs="Arial"/>
          <w:b/>
          <w:iCs/>
          <w:color w:val="000000"/>
          <w:sz w:val="22"/>
          <w:szCs w:val="22"/>
          <w:lang w:eastAsia="en-CA"/>
        </w:rPr>
        <w:t>#</w:t>
      </w:r>
      <w:r w:rsidRPr="00D54765">
        <w:rPr>
          <w:rFonts w:ascii="AvenirNext LT Pro Regular" w:eastAsia="Arial" w:hAnsi="AvenirNext LT Pro Regular" w:cs="Arial"/>
          <w:b/>
          <w:bCs/>
          <w:sz w:val="22"/>
          <w:szCs w:val="22"/>
          <w:lang w:val="en-US" w:bidi="en-US"/>
        </w:rPr>
        <w:t xml:space="preserve">LI-SC1  </w:t>
      </w:r>
    </w:p>
    <w:p w14:paraId="6ADEBC63" w14:textId="77777777" w:rsidR="00BE646D" w:rsidRPr="00D54765" w:rsidRDefault="00BE646D" w:rsidP="00BE646D">
      <w:pPr>
        <w:spacing w:after="0"/>
        <w:jc w:val="both"/>
        <w:rPr>
          <w:rFonts w:ascii="AvenirNext LT Pro Regular" w:hAnsi="AvenirNext LT Pro Regular" w:cs="Arial"/>
          <w:b/>
          <w:i/>
          <w:color w:val="000000"/>
          <w:sz w:val="22"/>
          <w:szCs w:val="22"/>
          <w:lang w:eastAsia="en-CA"/>
        </w:rPr>
      </w:pPr>
    </w:p>
    <w:sectPr w:rsidR="00BE646D" w:rsidRPr="00D54765" w:rsidSect="0083014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29258" w14:textId="77777777" w:rsidR="00350C6B" w:rsidRDefault="00350C6B" w:rsidP="00350C6B">
      <w:pPr>
        <w:spacing w:after="0"/>
      </w:pPr>
      <w:r>
        <w:separator/>
      </w:r>
    </w:p>
  </w:endnote>
  <w:endnote w:type="continuationSeparator" w:id="0">
    <w:p w14:paraId="61E6FD18" w14:textId="77777777" w:rsidR="00350C6B" w:rsidRDefault="00350C6B" w:rsidP="00350C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Next LT Pro Regular">
    <w:panose1 w:val="020B050302020202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w:charset w:val="00"/>
    <w:family w:val="swiss"/>
    <w:pitch w:val="variable"/>
    <w:sig w:usb0="800000EF" w:usb1="5000204A" w:usb2="00000000" w:usb3="00000000" w:csb0="00000093" w:csb1="00000000"/>
  </w:font>
  <w:font w:name="AvenirNext LT Pro Medium">
    <w:panose1 w:val="020B0603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885CA" w14:textId="77777777" w:rsidR="0087223E" w:rsidRDefault="008722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733C0" w14:textId="77777777" w:rsidR="0087223E" w:rsidRDefault="008722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E1927" w14:textId="77777777" w:rsidR="0087223E" w:rsidRDefault="008722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771C6" w14:textId="77777777" w:rsidR="00350C6B" w:rsidRDefault="00350C6B" w:rsidP="00350C6B">
      <w:pPr>
        <w:spacing w:after="0"/>
      </w:pPr>
      <w:r>
        <w:separator/>
      </w:r>
    </w:p>
  </w:footnote>
  <w:footnote w:type="continuationSeparator" w:id="0">
    <w:p w14:paraId="4F439F9D" w14:textId="77777777" w:rsidR="00350C6B" w:rsidRDefault="00350C6B" w:rsidP="00350C6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A6B3" w14:textId="77777777" w:rsidR="0087223E" w:rsidRDefault="008722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885DC" w14:textId="77777777" w:rsidR="0087223E" w:rsidRDefault="008722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737DD" w14:textId="77777777" w:rsidR="00830141" w:rsidRDefault="00830141">
    <w:pPr>
      <w:pStyle w:val="Header"/>
    </w:pPr>
    <w:r w:rsidRPr="002E6CAF">
      <w:rPr>
        <w:rFonts w:ascii="AvenirNext LT Pro Medium" w:hAnsi="AvenirNext LT Pro Medium"/>
        <w:b/>
        <w:noProof/>
        <w:sz w:val="28"/>
        <w:lang w:eastAsia="en-CA"/>
      </w:rPr>
      <w:drawing>
        <wp:anchor distT="0" distB="0" distL="114300" distR="114300" simplePos="0" relativeHeight="251661312" behindDoc="1" locked="0" layoutInCell="1" allowOverlap="1" wp14:anchorId="7DFE7C2A" wp14:editId="26EE5C55">
          <wp:simplePos x="0" y="0"/>
          <wp:positionH relativeFrom="column">
            <wp:posOffset>26035</wp:posOffset>
          </wp:positionH>
          <wp:positionV relativeFrom="paragraph">
            <wp:posOffset>-19685</wp:posOffset>
          </wp:positionV>
          <wp:extent cx="2807970" cy="256540"/>
          <wp:effectExtent l="0" t="0" r="0" b="0"/>
          <wp:wrapNone/>
          <wp:docPr id="1" name="Picture 1" descr="H:\VI Work\MX Final Art_DRAFT\01_Logo\Metrolinx Logos\01_Standard Logo\Secondary (Black)\Metrolinx_Logo_Secondar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VI Work\MX Final Art_DRAFT\01_Logo\Metrolinx Logos\01_Standard Logo\Secondary (Black)\Metrolinx_Logo_Secondary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07970" cy="256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005E"/>
    <w:multiLevelType w:val="hybridMultilevel"/>
    <w:tmpl w:val="98DCA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4E20D3"/>
    <w:multiLevelType w:val="hybridMultilevel"/>
    <w:tmpl w:val="2A7E72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3D30C1B"/>
    <w:multiLevelType w:val="multilevel"/>
    <w:tmpl w:val="2750A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9F7A7B"/>
    <w:multiLevelType w:val="hybridMultilevel"/>
    <w:tmpl w:val="4392CB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2C02507"/>
    <w:multiLevelType w:val="hybridMultilevel"/>
    <w:tmpl w:val="65DC42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63E10D43"/>
    <w:multiLevelType w:val="hybridMultilevel"/>
    <w:tmpl w:val="6F64BF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1911574359">
    <w:abstractNumId w:val="5"/>
  </w:num>
  <w:num w:numId="2" w16cid:durableId="2028869959">
    <w:abstractNumId w:val="4"/>
  </w:num>
  <w:num w:numId="3" w16cid:durableId="379323818">
    <w:abstractNumId w:val="1"/>
  </w:num>
  <w:num w:numId="4" w16cid:durableId="427233389">
    <w:abstractNumId w:val="2"/>
  </w:num>
  <w:num w:numId="5" w16cid:durableId="1813905800">
    <w:abstractNumId w:val="0"/>
  </w:num>
  <w:num w:numId="6" w16cid:durableId="14359047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8D1"/>
    <w:rsid w:val="00006E4B"/>
    <w:rsid w:val="000C509E"/>
    <w:rsid w:val="0013275D"/>
    <w:rsid w:val="001A451C"/>
    <w:rsid w:val="00287281"/>
    <w:rsid w:val="0028731A"/>
    <w:rsid w:val="002A3A9A"/>
    <w:rsid w:val="00305999"/>
    <w:rsid w:val="00350C6B"/>
    <w:rsid w:val="003866BC"/>
    <w:rsid w:val="003A5158"/>
    <w:rsid w:val="003E2A60"/>
    <w:rsid w:val="004502ED"/>
    <w:rsid w:val="004B640D"/>
    <w:rsid w:val="006352EE"/>
    <w:rsid w:val="006B2EC8"/>
    <w:rsid w:val="0070043C"/>
    <w:rsid w:val="00725888"/>
    <w:rsid w:val="00761486"/>
    <w:rsid w:val="007A6233"/>
    <w:rsid w:val="00830141"/>
    <w:rsid w:val="008437D6"/>
    <w:rsid w:val="008720E9"/>
    <w:rsid w:val="0087223E"/>
    <w:rsid w:val="0087412C"/>
    <w:rsid w:val="00876EC2"/>
    <w:rsid w:val="008B28AA"/>
    <w:rsid w:val="00910022"/>
    <w:rsid w:val="009628ED"/>
    <w:rsid w:val="00973E71"/>
    <w:rsid w:val="00983D41"/>
    <w:rsid w:val="009B466C"/>
    <w:rsid w:val="00A00B0F"/>
    <w:rsid w:val="00A103BB"/>
    <w:rsid w:val="00A12E87"/>
    <w:rsid w:val="00AF2560"/>
    <w:rsid w:val="00AF7D7F"/>
    <w:rsid w:val="00B63362"/>
    <w:rsid w:val="00B64CED"/>
    <w:rsid w:val="00BC6706"/>
    <w:rsid w:val="00BE646D"/>
    <w:rsid w:val="00C52E9C"/>
    <w:rsid w:val="00CD7A77"/>
    <w:rsid w:val="00D122B6"/>
    <w:rsid w:val="00D3435C"/>
    <w:rsid w:val="00D54765"/>
    <w:rsid w:val="00D71113"/>
    <w:rsid w:val="00D92F71"/>
    <w:rsid w:val="00D96E42"/>
    <w:rsid w:val="00E017EE"/>
    <w:rsid w:val="00E078D1"/>
    <w:rsid w:val="00F07959"/>
    <w:rsid w:val="00F24EEB"/>
    <w:rsid w:val="00F27C95"/>
    <w:rsid w:val="00F45056"/>
    <w:rsid w:val="00FD56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C74396A"/>
  <w15:docId w15:val="{CBA54396-7088-47C8-9122-31B8B25FA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Next LT Pro Regular" w:eastAsiaTheme="minorHAnsi" w:hAnsi="AvenirNext LT Pro Regular" w:cs="Times New Roman"/>
        <w:sz w:val="24"/>
        <w:szCs w:val="24"/>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AA"/>
    <w:pPr>
      <w:spacing w:after="240" w:line="240" w:lineRule="auto"/>
    </w:pPr>
    <w:rPr>
      <w:rFonts w:ascii="Times New Roman" w:eastAsia="Times New Roman" w:hAnsi="Times New Roman"/>
    </w:rPr>
  </w:style>
  <w:style w:type="paragraph" w:styleId="Heading1">
    <w:name w:val="heading 1"/>
    <w:basedOn w:val="Normal"/>
    <w:link w:val="Heading1Char"/>
    <w:uiPriority w:val="9"/>
    <w:qFormat/>
    <w:rsid w:val="00BE646D"/>
    <w:pPr>
      <w:widowControl w:val="0"/>
      <w:autoSpaceDE w:val="0"/>
      <w:autoSpaceDN w:val="0"/>
      <w:spacing w:after="0"/>
      <w:ind w:left="300"/>
      <w:outlineLvl w:val="0"/>
    </w:pPr>
    <w:rPr>
      <w:rFonts w:ascii="Arial" w:eastAsia="Arial" w:hAnsi="Arial" w:cs="Arial"/>
      <w:b/>
      <w:bCs/>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C6B"/>
    <w:pPr>
      <w:tabs>
        <w:tab w:val="center" w:pos="4680"/>
        <w:tab w:val="right" w:pos="9360"/>
      </w:tabs>
      <w:spacing w:after="0"/>
    </w:pPr>
  </w:style>
  <w:style w:type="character" w:customStyle="1" w:styleId="HeaderChar">
    <w:name w:val="Header Char"/>
    <w:basedOn w:val="DefaultParagraphFont"/>
    <w:link w:val="Header"/>
    <w:uiPriority w:val="99"/>
    <w:rsid w:val="00350C6B"/>
  </w:style>
  <w:style w:type="paragraph" w:styleId="Footer">
    <w:name w:val="footer"/>
    <w:basedOn w:val="Normal"/>
    <w:link w:val="FooterChar"/>
    <w:uiPriority w:val="99"/>
    <w:unhideWhenUsed/>
    <w:rsid w:val="00350C6B"/>
    <w:pPr>
      <w:tabs>
        <w:tab w:val="center" w:pos="4680"/>
        <w:tab w:val="right" w:pos="9360"/>
      </w:tabs>
      <w:spacing w:after="0"/>
    </w:pPr>
  </w:style>
  <w:style w:type="character" w:customStyle="1" w:styleId="FooterChar">
    <w:name w:val="Footer Char"/>
    <w:basedOn w:val="DefaultParagraphFont"/>
    <w:link w:val="Footer"/>
    <w:uiPriority w:val="99"/>
    <w:rsid w:val="00350C6B"/>
  </w:style>
  <w:style w:type="character" w:styleId="PlaceholderText">
    <w:name w:val="Placeholder Text"/>
    <w:basedOn w:val="DefaultParagraphFont"/>
    <w:uiPriority w:val="99"/>
    <w:semiHidden/>
    <w:rsid w:val="008B28AA"/>
    <w:rPr>
      <w:color w:val="808080"/>
    </w:rPr>
  </w:style>
  <w:style w:type="table" w:styleId="TableGrid">
    <w:name w:val="Table Grid"/>
    <w:basedOn w:val="TableNormal"/>
    <w:rsid w:val="008B28AA"/>
    <w:pPr>
      <w:spacing w:after="0" w:line="240" w:lineRule="auto"/>
    </w:pPr>
    <w:rPr>
      <w:rFonts w:ascii="Times New Roman" w:eastAsia="Times New Roman" w:hAnsi="Times New Roman"/>
      <w:sz w:val="20"/>
      <w:szCs w:val="20"/>
      <w:lang w:eastAsia="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28A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8AA"/>
    <w:rPr>
      <w:rFonts w:ascii="Tahoma" w:eastAsia="Times New Roman" w:hAnsi="Tahoma" w:cs="Tahoma"/>
      <w:sz w:val="16"/>
      <w:szCs w:val="16"/>
    </w:rPr>
  </w:style>
  <w:style w:type="character" w:styleId="Hyperlink">
    <w:name w:val="Hyperlink"/>
    <w:basedOn w:val="DefaultParagraphFont"/>
    <w:uiPriority w:val="99"/>
    <w:unhideWhenUsed/>
    <w:rsid w:val="00C52E9C"/>
    <w:rPr>
      <w:color w:val="0000FF" w:themeColor="hyperlink"/>
      <w:u w:val="single"/>
    </w:rPr>
  </w:style>
  <w:style w:type="character" w:styleId="UnresolvedMention">
    <w:name w:val="Unresolved Mention"/>
    <w:basedOn w:val="DefaultParagraphFont"/>
    <w:uiPriority w:val="99"/>
    <w:semiHidden/>
    <w:unhideWhenUsed/>
    <w:rsid w:val="00C52E9C"/>
    <w:rPr>
      <w:color w:val="605E5C"/>
      <w:shd w:val="clear" w:color="auto" w:fill="E1DFDD"/>
    </w:rPr>
  </w:style>
  <w:style w:type="paragraph" w:styleId="NormalWeb">
    <w:name w:val="Normal (Web)"/>
    <w:basedOn w:val="Normal"/>
    <w:uiPriority w:val="99"/>
    <w:semiHidden/>
    <w:unhideWhenUsed/>
    <w:rsid w:val="00FD56FC"/>
    <w:pPr>
      <w:spacing w:before="100" w:beforeAutospacing="1" w:after="100" w:afterAutospacing="1"/>
    </w:pPr>
    <w:rPr>
      <w:lang w:eastAsia="en-CA"/>
    </w:rPr>
  </w:style>
  <w:style w:type="character" w:customStyle="1" w:styleId="Heading1Char">
    <w:name w:val="Heading 1 Char"/>
    <w:basedOn w:val="DefaultParagraphFont"/>
    <w:link w:val="Heading1"/>
    <w:uiPriority w:val="9"/>
    <w:rsid w:val="00BE646D"/>
    <w:rPr>
      <w:rFonts w:ascii="Arial" w:eastAsia="Arial" w:hAnsi="Arial" w:cs="Arial"/>
      <w:b/>
      <w:bCs/>
      <w:sz w:val="20"/>
      <w:szCs w:val="20"/>
      <w:lang w:val="en-US" w:bidi="en-US"/>
    </w:rPr>
  </w:style>
  <w:style w:type="paragraph" w:styleId="BodyText">
    <w:name w:val="Body Text"/>
    <w:basedOn w:val="Normal"/>
    <w:link w:val="BodyTextChar"/>
    <w:uiPriority w:val="1"/>
    <w:qFormat/>
    <w:rsid w:val="00BE646D"/>
    <w:pPr>
      <w:widowControl w:val="0"/>
      <w:autoSpaceDE w:val="0"/>
      <w:autoSpaceDN w:val="0"/>
      <w:spacing w:after="0"/>
      <w:ind w:left="1020"/>
    </w:pPr>
    <w:rPr>
      <w:rFonts w:ascii="Arial" w:eastAsia="Arial" w:hAnsi="Arial" w:cs="Arial"/>
      <w:sz w:val="20"/>
      <w:szCs w:val="20"/>
      <w:lang w:val="en-US" w:bidi="en-US"/>
    </w:rPr>
  </w:style>
  <w:style w:type="character" w:customStyle="1" w:styleId="BodyTextChar">
    <w:name w:val="Body Text Char"/>
    <w:basedOn w:val="DefaultParagraphFont"/>
    <w:link w:val="BodyText"/>
    <w:uiPriority w:val="1"/>
    <w:rsid w:val="00BE646D"/>
    <w:rPr>
      <w:rFonts w:ascii="Arial" w:eastAsia="Arial" w:hAnsi="Arial" w:cs="Arial"/>
      <w:sz w:val="20"/>
      <w:szCs w:val="20"/>
      <w:lang w:val="en-US" w:bidi="en-US"/>
    </w:rPr>
  </w:style>
  <w:style w:type="paragraph" w:customStyle="1" w:styleId="xmsolistparagraph">
    <w:name w:val="x_msolistparagraph"/>
    <w:basedOn w:val="Normal"/>
    <w:rsid w:val="006352EE"/>
    <w:pPr>
      <w:spacing w:after="0"/>
      <w:ind w:left="720"/>
    </w:pPr>
    <w:rPr>
      <w:rFonts w:ascii="Calibri" w:eastAsiaTheme="minorHAnsi" w:hAnsi="Calibri" w:cs="Calibri"/>
      <w:sz w:val="22"/>
      <w:szCs w:val="22"/>
      <w:lang w:val="en-US"/>
    </w:rPr>
  </w:style>
  <w:style w:type="paragraph" w:styleId="PlainText">
    <w:name w:val="Plain Text"/>
    <w:basedOn w:val="Normal"/>
    <w:link w:val="PlainTextChar"/>
    <w:uiPriority w:val="99"/>
    <w:unhideWhenUsed/>
    <w:rsid w:val="00D54765"/>
    <w:pPr>
      <w:spacing w:after="0"/>
    </w:pPr>
    <w:rPr>
      <w:rFonts w:ascii="Tahoma" w:eastAsiaTheme="minorHAnsi" w:hAnsi="Tahoma" w:cs="Tahoma"/>
      <w:sz w:val="22"/>
      <w:szCs w:val="22"/>
    </w:rPr>
  </w:style>
  <w:style w:type="character" w:customStyle="1" w:styleId="PlainTextChar">
    <w:name w:val="Plain Text Char"/>
    <w:basedOn w:val="DefaultParagraphFont"/>
    <w:link w:val="PlainText"/>
    <w:uiPriority w:val="99"/>
    <w:rsid w:val="00D54765"/>
    <w:rPr>
      <w:rFonts w:ascii="Tahoma" w:hAnsi="Tahoma" w:cs="Tahoma"/>
      <w:sz w:val="22"/>
      <w:szCs w:val="22"/>
    </w:rPr>
  </w:style>
  <w:style w:type="paragraph" w:styleId="ListParagraph">
    <w:name w:val="List Paragraph"/>
    <w:basedOn w:val="Normal"/>
    <w:uiPriority w:val="34"/>
    <w:qFormat/>
    <w:rsid w:val="00D547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692329">
      <w:bodyDiv w:val="1"/>
      <w:marLeft w:val="0"/>
      <w:marRight w:val="0"/>
      <w:marTop w:val="0"/>
      <w:marBottom w:val="0"/>
      <w:divBdr>
        <w:top w:val="none" w:sz="0" w:space="0" w:color="auto"/>
        <w:left w:val="none" w:sz="0" w:space="0" w:color="auto"/>
        <w:bottom w:val="none" w:sz="0" w:space="0" w:color="auto"/>
        <w:right w:val="none" w:sz="0" w:space="0" w:color="auto"/>
      </w:divBdr>
    </w:div>
    <w:div w:id="1322587933">
      <w:bodyDiv w:val="1"/>
      <w:marLeft w:val="0"/>
      <w:marRight w:val="0"/>
      <w:marTop w:val="0"/>
      <w:marBottom w:val="0"/>
      <w:divBdr>
        <w:top w:val="none" w:sz="0" w:space="0" w:color="auto"/>
        <w:left w:val="none" w:sz="0" w:space="0" w:color="auto"/>
        <w:bottom w:val="none" w:sz="0" w:space="0" w:color="auto"/>
        <w:right w:val="none" w:sz="0" w:space="0" w:color="auto"/>
      </w:divBdr>
    </w:div>
    <w:div w:id="1611889098">
      <w:bodyDiv w:val="1"/>
      <w:marLeft w:val="0"/>
      <w:marRight w:val="0"/>
      <w:marTop w:val="0"/>
      <w:marBottom w:val="0"/>
      <w:divBdr>
        <w:top w:val="none" w:sz="0" w:space="0" w:color="auto"/>
        <w:left w:val="none" w:sz="0" w:space="0" w:color="auto"/>
        <w:bottom w:val="none" w:sz="0" w:space="0" w:color="auto"/>
        <w:right w:val="none" w:sz="0" w:space="0" w:color="auto"/>
      </w:divBdr>
    </w:div>
    <w:div w:id="1671523587">
      <w:bodyDiv w:val="1"/>
      <w:marLeft w:val="0"/>
      <w:marRight w:val="0"/>
      <w:marTop w:val="0"/>
      <w:marBottom w:val="0"/>
      <w:divBdr>
        <w:top w:val="none" w:sz="0" w:space="0" w:color="auto"/>
        <w:left w:val="none" w:sz="0" w:space="0" w:color="auto"/>
        <w:bottom w:val="none" w:sz="0" w:space="0" w:color="auto"/>
        <w:right w:val="none" w:sz="0" w:space="0" w:color="auto"/>
      </w:divBdr>
    </w:div>
    <w:div w:id="176260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ylinx/sites/Finance/en/Records/Manuals/HR%20Policies%20by%20name/HR-0202-17%20Internal%20Career%20Mobility%20Policy.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hr.recruitment@metrolinx.com"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0BF37050144D089B2D0CEEFACFCE53"/>
        <w:category>
          <w:name w:val="General"/>
          <w:gallery w:val="placeholder"/>
        </w:category>
        <w:types>
          <w:type w:val="bbPlcHdr"/>
        </w:types>
        <w:behaviors>
          <w:behavior w:val="content"/>
        </w:behaviors>
        <w:guid w:val="{E537D31D-4085-4B17-B9CA-C290E8338D9A}"/>
      </w:docPartPr>
      <w:docPartBody>
        <w:p w:rsidR="00B27E3E" w:rsidRDefault="00B816F8" w:rsidP="00B816F8">
          <w:pPr>
            <w:pStyle w:val="4F0BF37050144D089B2D0CEEFACFCE531"/>
          </w:pPr>
          <w:r w:rsidRPr="00FD56FC">
            <w:rPr>
              <w:rStyle w:val="PlaceholderText"/>
              <w:rFonts w:ascii="AvenirNext LT Pro Regular" w:hAnsi="AvenirNext LT Pro Regular" w:cs="Arial"/>
              <w:sz w:val="22"/>
              <w:szCs w:val="22"/>
            </w:rPr>
            <w:t>Choose an item.</w:t>
          </w:r>
        </w:p>
      </w:docPartBody>
    </w:docPart>
    <w:docPart>
      <w:docPartPr>
        <w:name w:val="3D99D2DDB14D4A8CAA2C9A2160DB0223"/>
        <w:category>
          <w:name w:val="General"/>
          <w:gallery w:val="placeholder"/>
        </w:category>
        <w:types>
          <w:type w:val="bbPlcHdr"/>
        </w:types>
        <w:behaviors>
          <w:behavior w:val="content"/>
        </w:behaviors>
        <w:guid w:val="{3E82DD31-F10D-4A93-8BBA-6E6B0CFD6099}"/>
      </w:docPartPr>
      <w:docPartBody>
        <w:p w:rsidR="00B27E3E" w:rsidRDefault="00B816F8" w:rsidP="00B816F8">
          <w:pPr>
            <w:pStyle w:val="3D99D2DDB14D4A8CAA2C9A2160DB02231"/>
          </w:pPr>
          <w:r w:rsidRPr="00FD56FC">
            <w:rPr>
              <w:rStyle w:val="PlaceholderText"/>
              <w:rFonts w:ascii="AvenirNext LT Pro Regular" w:hAnsi="AvenirNext LT Pro Regular" w:cs="Arial"/>
              <w:sz w:val="22"/>
              <w:szCs w:val="22"/>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Next LT Pro Regular">
    <w:panose1 w:val="020B050302020202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w:charset w:val="00"/>
    <w:family w:val="swiss"/>
    <w:pitch w:val="variable"/>
    <w:sig w:usb0="800000EF" w:usb1="5000204A" w:usb2="00000000" w:usb3="00000000" w:csb0="00000093" w:csb1="00000000"/>
  </w:font>
  <w:font w:name="AvenirNext LT Pro Medium">
    <w:panose1 w:val="020B0603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66FD"/>
    <w:rsid w:val="004A66FD"/>
    <w:rsid w:val="00B27E3E"/>
    <w:rsid w:val="00B816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16F8"/>
    <w:rPr>
      <w:color w:val="808080"/>
    </w:rPr>
  </w:style>
  <w:style w:type="paragraph" w:customStyle="1" w:styleId="4F0BF37050144D089B2D0CEEFACFCE531">
    <w:name w:val="4F0BF37050144D089B2D0CEEFACFCE531"/>
    <w:rsid w:val="00B816F8"/>
    <w:pPr>
      <w:spacing w:after="240" w:line="240" w:lineRule="auto"/>
    </w:pPr>
    <w:rPr>
      <w:rFonts w:ascii="Times New Roman" w:eastAsia="Times New Roman" w:hAnsi="Times New Roman" w:cs="Times New Roman"/>
      <w:sz w:val="24"/>
      <w:szCs w:val="24"/>
      <w:lang w:eastAsia="en-US"/>
    </w:rPr>
  </w:style>
  <w:style w:type="paragraph" w:customStyle="1" w:styleId="3D99D2DDB14D4A8CAA2C9A2160DB02231">
    <w:name w:val="3D99D2DDB14D4A8CAA2C9A2160DB02231"/>
    <w:rsid w:val="00B816F8"/>
    <w:pPr>
      <w:spacing w:after="24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Metrolinx</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Sabiha Desai</dc:creator>
  <cp:keywords/>
  <dc:description/>
  <cp:lastModifiedBy>Danielle Sersta</cp:lastModifiedBy>
  <cp:revision>2</cp:revision>
  <dcterms:created xsi:type="dcterms:W3CDTF">2024-01-29T16:07:00Z</dcterms:created>
  <dcterms:modified xsi:type="dcterms:W3CDTF">2024-01-29T16:07:00Z</dcterms:modified>
</cp:coreProperties>
</file>