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411AF" w14:textId="77777777" w:rsidR="00042B9C" w:rsidRPr="00F04591" w:rsidRDefault="00042B9C" w:rsidP="00091A27">
      <w:pPr>
        <w:autoSpaceDE w:val="0"/>
        <w:autoSpaceDN w:val="0"/>
        <w:adjustRightInd w:val="0"/>
        <w:rPr>
          <w:rFonts w:ascii="Verdana" w:hAnsi="Verdana" w:cs="Arial"/>
          <w:b/>
        </w:rPr>
      </w:pPr>
    </w:p>
    <w:p w14:paraId="0C12C13D" w14:textId="746B89E2" w:rsidR="0002039C" w:rsidRDefault="00EE476D" w:rsidP="00EE476D">
      <w:pPr>
        <w:pStyle w:val="Heading2"/>
        <w:jc w:val="center"/>
        <w:rPr>
          <w:rFonts w:eastAsia="Times New Roman" w:cs="Times New Roman"/>
          <w:b/>
          <w:bCs w:val="0"/>
          <w:color w:val="auto"/>
          <w:sz w:val="22"/>
          <w:szCs w:val="22"/>
          <w:lang w:val="en-CA" w:eastAsia="en-CA"/>
        </w:rPr>
      </w:pPr>
      <w:r w:rsidRPr="00EE476D">
        <w:rPr>
          <w:bCs w:val="0"/>
          <w:sz w:val="40"/>
          <w:szCs w:val="32"/>
        </w:rPr>
        <w:t>Transit Operator in Training</w:t>
      </w:r>
    </w:p>
    <w:p w14:paraId="15FEB73F" w14:textId="77777777" w:rsidR="00E71E83" w:rsidRPr="00636E5E" w:rsidRDefault="00E71E83" w:rsidP="00E71E83">
      <w:pPr>
        <w:pStyle w:val="Heading2"/>
        <w:spacing w:before="0"/>
      </w:pPr>
      <w:r w:rsidRPr="00636E5E">
        <w:t>Why Guelph?</w:t>
      </w:r>
    </w:p>
    <w:p w14:paraId="0D389A68" w14:textId="4F8833D7" w:rsidR="00EE476D" w:rsidRPr="00EE476D" w:rsidRDefault="00E71E83" w:rsidP="00EE476D">
      <w:pPr>
        <w:pStyle w:val="Heading2"/>
        <w:spacing w:before="0"/>
        <w:rPr>
          <w:rFonts w:eastAsia="Times New Roman" w:cs="Times New Roman"/>
          <w:strike/>
          <w:sz w:val="22"/>
          <w:szCs w:val="22"/>
          <w:lang w:val="en-CA" w:eastAsia="en-CA"/>
        </w:rPr>
      </w:pPr>
      <w:r w:rsidRPr="30685D2F">
        <w:rPr>
          <w:rFonts w:eastAsia="Times New Roman" w:cs="Times New Roman"/>
          <w:color w:val="auto"/>
          <w:sz w:val="22"/>
          <w:szCs w:val="22"/>
          <w:lang w:val="en-CA" w:eastAsia="en-CA"/>
        </w:rPr>
        <w:t xml:space="preserve">When you join the City of Guelph, you join a team of </w:t>
      </w:r>
      <w:r>
        <w:rPr>
          <w:rFonts w:eastAsia="Times New Roman" w:cs="Times New Roman"/>
          <w:color w:val="auto"/>
          <w:sz w:val="22"/>
          <w:szCs w:val="22"/>
          <w:lang w:val="en-CA" w:eastAsia="en-CA"/>
        </w:rPr>
        <w:t xml:space="preserve">over </w:t>
      </w:r>
      <w:r w:rsidRPr="30685D2F">
        <w:rPr>
          <w:rFonts w:eastAsia="Times New Roman" w:cs="Times New Roman"/>
          <w:color w:val="auto"/>
          <w:sz w:val="22"/>
          <w:szCs w:val="22"/>
          <w:lang w:val="en-CA" w:eastAsia="en-CA"/>
        </w:rPr>
        <w:t xml:space="preserve">2000 employees who deliver services the community relies on every day. </w:t>
      </w:r>
      <w:r>
        <w:rPr>
          <w:rFonts w:eastAsia="Times New Roman" w:cs="Times New Roman"/>
          <w:color w:val="auto"/>
          <w:sz w:val="22"/>
          <w:szCs w:val="22"/>
          <w:lang w:val="en-CA" w:eastAsia="en-CA"/>
        </w:rPr>
        <w:t xml:space="preserve">Together, </w:t>
      </w:r>
      <w:r w:rsidRPr="30685D2F">
        <w:rPr>
          <w:rFonts w:eastAsia="Times New Roman" w:cs="Times New Roman"/>
          <w:color w:val="auto"/>
          <w:sz w:val="22"/>
          <w:szCs w:val="22"/>
          <w:lang w:val="en-CA" w:eastAsia="en-CA"/>
        </w:rPr>
        <w:t xml:space="preserve">we are bringing to life </w:t>
      </w:r>
      <w:r w:rsidRPr="00571F68">
        <w:rPr>
          <w:rFonts w:eastAsia="Times New Roman" w:cs="Times New Roman"/>
          <w:sz w:val="22"/>
          <w:szCs w:val="22"/>
          <w:lang w:val="en-CA" w:eastAsia="en-CA"/>
        </w:rPr>
        <w:t xml:space="preserve">Guelph’s vision of an </w:t>
      </w:r>
      <w:r w:rsidRPr="00864B96">
        <w:rPr>
          <w:rFonts w:eastAsia="Times New Roman" w:cs="Times New Roman"/>
          <w:sz w:val="22"/>
          <w:szCs w:val="22"/>
          <w:lang w:val="en-CA" w:eastAsia="en-CA"/>
        </w:rPr>
        <w:t>inclusive, connected, and prosperous city where we look after each other and our environment. As a single tier municipality, we offer a variety of occupations and career specialities within our organization. Guided by the goals and objectives of the Future Guelph: Strategic Plan and committed to the C</w:t>
      </w:r>
      <w:r w:rsidRPr="00571F68">
        <w:rPr>
          <w:rFonts w:eastAsia="Times New Roman" w:cs="Times New Roman"/>
          <w:sz w:val="22"/>
          <w:szCs w:val="22"/>
          <w:lang w:val="en-CA" w:eastAsia="en-CA"/>
        </w:rPr>
        <w:t>orporate Values of integrity, service, inclusion, wellness and learning, the candidate will aid in the achievement of the Community Vision for an inclusive, connected, prosperous city.</w:t>
      </w:r>
      <w:r w:rsidRPr="00571F68">
        <w:rPr>
          <w:rFonts w:eastAsia="Times New Roman" w:cs="Times New Roman"/>
          <w:strike/>
          <w:sz w:val="22"/>
          <w:szCs w:val="22"/>
          <w:lang w:val="en-CA" w:eastAsia="en-CA"/>
        </w:rPr>
        <w:t xml:space="preserve"> </w:t>
      </w:r>
    </w:p>
    <w:p w14:paraId="32AE912C" w14:textId="675CF1A4" w:rsidR="00E71E83" w:rsidRDefault="00E71E83" w:rsidP="00E71E83">
      <w:pPr>
        <w:spacing w:after="0" w:line="240" w:lineRule="auto"/>
        <w:rPr>
          <w:rFonts w:ascii="Verdana" w:eastAsiaTheme="majorEastAsia" w:hAnsi="Verdana" w:cstheme="majorBidi"/>
          <w:bCs/>
          <w:color w:val="000000" w:themeColor="text1"/>
          <w:sz w:val="28"/>
          <w:szCs w:val="26"/>
        </w:rPr>
      </w:pPr>
      <w:r w:rsidRPr="008837B2">
        <w:rPr>
          <w:rFonts w:ascii="Verdana" w:eastAsiaTheme="majorEastAsia" w:hAnsi="Verdana" w:cstheme="majorBidi"/>
          <w:bCs/>
          <w:color w:val="000000" w:themeColor="text1"/>
          <w:sz w:val="28"/>
          <w:szCs w:val="26"/>
        </w:rPr>
        <w:t>What we offer</w:t>
      </w:r>
    </w:p>
    <w:p w14:paraId="6E040964" w14:textId="77777777" w:rsidR="00E71E83" w:rsidRPr="00571F68" w:rsidRDefault="00E71E83" w:rsidP="00E71E83">
      <w:pPr>
        <w:spacing w:after="0" w:line="240" w:lineRule="auto"/>
        <w:rPr>
          <w:rFonts w:ascii="Verdana" w:eastAsiaTheme="majorEastAsia" w:hAnsi="Verdana" w:cstheme="majorBidi"/>
          <w:bCs/>
          <w:color w:val="000000" w:themeColor="text1"/>
          <w:sz w:val="28"/>
          <w:szCs w:val="26"/>
        </w:rPr>
      </w:pPr>
      <w:r>
        <w:rPr>
          <w:rFonts w:ascii="Verdana" w:eastAsia="Times New Roman" w:hAnsi="Verdana" w:cs="Times New Roman"/>
          <w:bCs/>
          <w:lang w:val="en-CA" w:eastAsia="en-CA"/>
        </w:rPr>
        <w:t>W</w:t>
      </w:r>
      <w:r w:rsidRPr="00DC2919">
        <w:rPr>
          <w:rFonts w:ascii="Verdana" w:eastAsia="Times New Roman" w:hAnsi="Verdana" w:cs="Times New Roman"/>
          <w:bCs/>
          <w:lang w:val="en-CA" w:eastAsia="en-CA"/>
        </w:rPr>
        <w:t xml:space="preserve">e offer </w:t>
      </w:r>
      <w:r>
        <w:rPr>
          <w:rFonts w:ascii="Verdana" w:eastAsia="Times New Roman" w:hAnsi="Verdana" w:cs="Times New Roman"/>
          <w:bCs/>
          <w:lang w:val="en-CA" w:eastAsia="en-CA"/>
        </w:rPr>
        <w:t>competitive wages and comprehensive benefits to meet the needs of our diverse employees. Many of our positions offer:</w:t>
      </w:r>
    </w:p>
    <w:p w14:paraId="2BE93B50"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P</w:t>
      </w:r>
      <w:r w:rsidRPr="00DC2919">
        <w:rPr>
          <w:rFonts w:ascii="Verdana" w:eastAsia="Times New Roman" w:hAnsi="Verdana" w:cs="Times New Roman"/>
          <w:bCs/>
          <w:lang w:val="en-CA" w:eastAsia="en-CA"/>
        </w:rPr>
        <w:t>aid vacation days, increasing with years of service</w:t>
      </w:r>
    </w:p>
    <w:p w14:paraId="2D953AD0" w14:textId="77777777" w:rsidR="00E71E83"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P</w:t>
      </w:r>
      <w:r w:rsidRPr="00DC2919">
        <w:rPr>
          <w:rFonts w:ascii="Verdana" w:eastAsia="Times New Roman" w:hAnsi="Verdana" w:cs="Times New Roman"/>
          <w:bCs/>
          <w:lang w:val="en-CA" w:eastAsia="en-CA"/>
        </w:rPr>
        <w:t>aid personal days;</w:t>
      </w:r>
    </w:p>
    <w:p w14:paraId="3E47C26D"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sidRPr="00DC2919">
        <w:rPr>
          <w:rFonts w:ascii="Verdana" w:eastAsia="Times New Roman" w:hAnsi="Verdana" w:cs="Times New Roman"/>
          <w:bCs/>
          <w:lang w:val="en-CA" w:eastAsia="en-CA"/>
        </w:rPr>
        <w:t>Defined benefit pension plan with OMERS, includ</w:t>
      </w:r>
      <w:r>
        <w:rPr>
          <w:rFonts w:ascii="Verdana" w:eastAsia="Times New Roman" w:hAnsi="Verdana" w:cs="Times New Roman"/>
          <w:bCs/>
          <w:lang w:val="en-CA" w:eastAsia="en-CA"/>
        </w:rPr>
        <w:t>ing</w:t>
      </w:r>
      <w:r w:rsidRPr="00DC2919">
        <w:rPr>
          <w:rFonts w:ascii="Verdana" w:eastAsia="Times New Roman" w:hAnsi="Verdana" w:cs="Times New Roman"/>
          <w:bCs/>
          <w:lang w:val="en-CA" w:eastAsia="en-CA"/>
        </w:rPr>
        <w:t xml:space="preserve"> 100-per-cent employer matching;</w:t>
      </w:r>
    </w:p>
    <w:p w14:paraId="61FAB31A"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Extended h</w:t>
      </w:r>
      <w:r w:rsidRPr="00DC2919">
        <w:rPr>
          <w:rFonts w:ascii="Verdana" w:eastAsia="Times New Roman" w:hAnsi="Verdana" w:cs="Times New Roman"/>
          <w:bCs/>
          <w:lang w:val="en-CA" w:eastAsia="en-CA"/>
        </w:rPr>
        <w:t>ealth and dental benefits</w:t>
      </w:r>
      <w:r>
        <w:rPr>
          <w:rFonts w:ascii="Verdana" w:eastAsia="Times New Roman" w:hAnsi="Verdana" w:cs="Times New Roman"/>
          <w:bCs/>
          <w:lang w:val="en-CA" w:eastAsia="en-CA"/>
        </w:rPr>
        <w:t>, including Health Care Spending Account;</w:t>
      </w:r>
    </w:p>
    <w:p w14:paraId="69B5CEAD"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sidRPr="00DC2919">
        <w:rPr>
          <w:rFonts w:ascii="Verdana" w:eastAsia="Times New Roman" w:hAnsi="Verdana" w:cs="Times New Roman"/>
          <w:bCs/>
          <w:lang w:val="en-CA" w:eastAsia="en-CA"/>
        </w:rPr>
        <w:t xml:space="preserve">Employee and </w:t>
      </w:r>
      <w:r>
        <w:rPr>
          <w:rFonts w:ascii="Verdana" w:eastAsia="Times New Roman" w:hAnsi="Verdana" w:cs="Times New Roman"/>
          <w:bCs/>
          <w:lang w:val="en-CA" w:eastAsia="en-CA"/>
        </w:rPr>
        <w:t>F</w:t>
      </w:r>
      <w:r w:rsidRPr="00DC2919">
        <w:rPr>
          <w:rFonts w:ascii="Verdana" w:eastAsia="Times New Roman" w:hAnsi="Verdana" w:cs="Times New Roman"/>
          <w:bCs/>
          <w:lang w:val="en-CA" w:eastAsia="en-CA"/>
        </w:rPr>
        <w:t xml:space="preserve">amily </w:t>
      </w:r>
      <w:r>
        <w:rPr>
          <w:rFonts w:ascii="Verdana" w:eastAsia="Times New Roman" w:hAnsi="Verdana" w:cs="Times New Roman"/>
          <w:bCs/>
          <w:lang w:val="en-CA" w:eastAsia="en-CA"/>
        </w:rPr>
        <w:t>A</w:t>
      </w:r>
      <w:r w:rsidRPr="00DC2919">
        <w:rPr>
          <w:rFonts w:ascii="Verdana" w:eastAsia="Times New Roman" w:hAnsi="Verdana" w:cs="Times New Roman"/>
          <w:bCs/>
          <w:lang w:val="en-CA" w:eastAsia="en-CA"/>
        </w:rPr>
        <w:t xml:space="preserve">ssistance </w:t>
      </w:r>
      <w:r>
        <w:rPr>
          <w:rFonts w:ascii="Verdana" w:eastAsia="Times New Roman" w:hAnsi="Verdana" w:cs="Times New Roman"/>
          <w:bCs/>
          <w:lang w:val="en-CA" w:eastAsia="en-CA"/>
        </w:rPr>
        <w:t>P</w:t>
      </w:r>
      <w:r w:rsidRPr="00DC2919">
        <w:rPr>
          <w:rFonts w:ascii="Verdana" w:eastAsia="Times New Roman" w:hAnsi="Verdana" w:cs="Times New Roman"/>
          <w:bCs/>
          <w:lang w:val="en-CA" w:eastAsia="en-CA"/>
        </w:rPr>
        <w:t>rogram;</w:t>
      </w:r>
    </w:p>
    <w:p w14:paraId="7EC6A1B4"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P</w:t>
      </w:r>
      <w:r w:rsidRPr="00DC2919">
        <w:rPr>
          <w:rFonts w:ascii="Verdana" w:eastAsia="Times New Roman" w:hAnsi="Verdana" w:cs="Times New Roman"/>
          <w:bCs/>
          <w:lang w:val="en-CA" w:eastAsia="en-CA"/>
        </w:rPr>
        <w:t>arental leave top up</w:t>
      </w:r>
      <w:r>
        <w:rPr>
          <w:rFonts w:ascii="Verdana" w:eastAsia="Times New Roman" w:hAnsi="Verdana" w:cs="Times New Roman"/>
          <w:bCs/>
          <w:lang w:val="en-CA" w:eastAsia="en-CA"/>
        </w:rPr>
        <w:t xml:space="preserve"> program; </w:t>
      </w:r>
    </w:p>
    <w:p w14:paraId="253674F2" w14:textId="77777777" w:rsidR="00E71E83"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Learning</w:t>
      </w:r>
      <w:r w:rsidRPr="00DC2919">
        <w:rPr>
          <w:rFonts w:ascii="Verdana" w:eastAsia="Times New Roman" w:hAnsi="Verdana" w:cs="Times New Roman"/>
          <w:bCs/>
          <w:lang w:val="en-CA" w:eastAsia="en-CA"/>
        </w:rPr>
        <w:t xml:space="preserve"> and development </w:t>
      </w:r>
      <w:r>
        <w:rPr>
          <w:rFonts w:ascii="Verdana" w:eastAsia="Times New Roman" w:hAnsi="Verdana" w:cs="Times New Roman"/>
          <w:bCs/>
          <w:lang w:val="en-CA" w:eastAsia="en-CA"/>
        </w:rPr>
        <w:t>opportunities</w:t>
      </w:r>
      <w:r w:rsidRPr="00DC2919">
        <w:rPr>
          <w:rFonts w:ascii="Verdana" w:eastAsia="Times New Roman" w:hAnsi="Verdana" w:cs="Times New Roman"/>
          <w:bCs/>
          <w:lang w:val="en-CA" w:eastAsia="en-CA"/>
        </w:rPr>
        <w:t xml:space="preserve"> including tuition</w:t>
      </w:r>
      <w:r>
        <w:rPr>
          <w:rFonts w:ascii="Verdana" w:eastAsia="Times New Roman" w:hAnsi="Verdana" w:cs="Times New Roman"/>
          <w:bCs/>
          <w:lang w:val="en-CA" w:eastAsia="en-CA"/>
        </w:rPr>
        <w:t xml:space="preserve"> </w:t>
      </w:r>
      <w:r w:rsidRPr="00571F68">
        <w:rPr>
          <w:rFonts w:ascii="Verdana" w:eastAsia="Times New Roman" w:hAnsi="Verdana" w:cs="Times New Roman"/>
          <w:bCs/>
          <w:color w:val="000000" w:themeColor="text1"/>
          <w:lang w:val="en-CA" w:eastAsia="en-CA"/>
        </w:rPr>
        <w:t>assistance</w:t>
      </w:r>
    </w:p>
    <w:p w14:paraId="353139D0"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Employee recognition programs.</w:t>
      </w:r>
    </w:p>
    <w:p w14:paraId="13E93580" w14:textId="74B63508" w:rsidR="00E71E83" w:rsidRDefault="00E71E83" w:rsidP="00E71E83">
      <w:pPr>
        <w:pStyle w:val="Heading2"/>
      </w:pPr>
      <w:r>
        <w:t>Position overview</w:t>
      </w:r>
    </w:p>
    <w:p w14:paraId="2EC04973" w14:textId="3FE76538" w:rsidR="00EE476D" w:rsidRPr="00EE476D" w:rsidRDefault="00EE476D" w:rsidP="00EE476D">
      <w:pPr>
        <w:autoSpaceDE w:val="0"/>
        <w:autoSpaceDN w:val="0"/>
        <w:adjustRightInd w:val="0"/>
        <w:spacing w:after="0"/>
        <w:rPr>
          <w:rFonts w:ascii="Verdana" w:eastAsia="Times New Roman" w:hAnsi="Verdana" w:cs="Times New Roman"/>
          <w:lang w:val="en-CA" w:eastAsia="en-CA"/>
        </w:rPr>
      </w:pPr>
      <w:r w:rsidRPr="00D96877">
        <w:rPr>
          <w:rFonts w:ascii="Verdana" w:hAnsi="Verdana" w:cs="Arial"/>
        </w:rPr>
        <w:t xml:space="preserve">Resumes are being accepted for the position of Transit Operator in Training for the Transit Services Department. The successful candidate will have a focus on quality customer service and continuous improvement. </w:t>
      </w:r>
    </w:p>
    <w:p w14:paraId="31249F9E" w14:textId="77777777" w:rsidR="00E71E83" w:rsidRDefault="00E71E83" w:rsidP="00134A28">
      <w:pPr>
        <w:pStyle w:val="Heading2"/>
      </w:pPr>
      <w:r w:rsidRPr="00E71E83">
        <w:t>Key duties and responsibilities</w:t>
      </w:r>
    </w:p>
    <w:p w14:paraId="0121B52D" w14:textId="77777777" w:rsidR="00EE476D" w:rsidRPr="00D96877" w:rsidRDefault="00EE476D" w:rsidP="00EE476D">
      <w:pPr>
        <w:widowControl w:val="0"/>
        <w:numPr>
          <w:ilvl w:val="0"/>
          <w:numId w:val="16"/>
        </w:numPr>
        <w:spacing w:after="0" w:line="240" w:lineRule="auto"/>
        <w:rPr>
          <w:rFonts w:ascii="Verdana" w:hAnsi="Verdana"/>
        </w:rPr>
      </w:pPr>
      <w:r w:rsidRPr="00D96877">
        <w:rPr>
          <w:rFonts w:ascii="Verdana" w:hAnsi="Verdana"/>
        </w:rPr>
        <w:t>Provide excellent customer service and public relations to transit riders and the general public.</w:t>
      </w:r>
    </w:p>
    <w:p w14:paraId="05303CB8" w14:textId="77777777" w:rsidR="00EE476D" w:rsidRPr="00D96877" w:rsidRDefault="00EE476D" w:rsidP="00EE476D">
      <w:pPr>
        <w:widowControl w:val="0"/>
        <w:numPr>
          <w:ilvl w:val="0"/>
          <w:numId w:val="16"/>
        </w:numPr>
        <w:spacing w:after="0" w:line="240" w:lineRule="auto"/>
        <w:rPr>
          <w:rFonts w:ascii="Verdana" w:hAnsi="Verdana"/>
        </w:rPr>
      </w:pPr>
      <w:r w:rsidRPr="00D96877">
        <w:rPr>
          <w:rFonts w:ascii="Verdana" w:hAnsi="Verdana"/>
        </w:rPr>
        <w:t>Provide information to the public regarding transit routes</w:t>
      </w:r>
      <w:r>
        <w:rPr>
          <w:rFonts w:ascii="Verdana" w:hAnsi="Verdana"/>
        </w:rPr>
        <w:t>.</w:t>
      </w:r>
    </w:p>
    <w:p w14:paraId="26960942" w14:textId="77777777" w:rsidR="00EE476D" w:rsidRPr="00D96877" w:rsidRDefault="00EE476D" w:rsidP="00EE476D">
      <w:pPr>
        <w:widowControl w:val="0"/>
        <w:numPr>
          <w:ilvl w:val="0"/>
          <w:numId w:val="16"/>
        </w:numPr>
        <w:spacing w:after="0" w:line="240" w:lineRule="auto"/>
        <w:rPr>
          <w:rFonts w:ascii="Verdana" w:hAnsi="Verdana"/>
        </w:rPr>
      </w:pPr>
      <w:r w:rsidRPr="00D96877">
        <w:rPr>
          <w:rFonts w:ascii="Verdana" w:hAnsi="Verdana"/>
        </w:rPr>
        <w:t>Operate a conventional and/or mobility van/bus.</w:t>
      </w:r>
    </w:p>
    <w:p w14:paraId="64EDE09B" w14:textId="77777777" w:rsidR="00EE476D" w:rsidRPr="00D96877" w:rsidRDefault="00EE476D" w:rsidP="00EE476D">
      <w:pPr>
        <w:widowControl w:val="0"/>
        <w:numPr>
          <w:ilvl w:val="0"/>
          <w:numId w:val="16"/>
        </w:numPr>
        <w:spacing w:after="0" w:line="240" w:lineRule="auto"/>
        <w:rPr>
          <w:rFonts w:ascii="Verdana" w:hAnsi="Verdana"/>
        </w:rPr>
      </w:pPr>
      <w:r w:rsidRPr="00D96877">
        <w:rPr>
          <w:rFonts w:ascii="Verdana" w:hAnsi="Verdana"/>
        </w:rPr>
        <w:t xml:space="preserve">Maybe required to transport and assist passengers with special needs, under the Mobility Bus program while providing excellent customer service and public relations to transit mobility passengers. </w:t>
      </w:r>
    </w:p>
    <w:p w14:paraId="14CE7AA2" w14:textId="77777777" w:rsidR="00EE476D" w:rsidRPr="00D96877" w:rsidRDefault="00EE476D" w:rsidP="00EE476D">
      <w:pPr>
        <w:widowControl w:val="0"/>
        <w:numPr>
          <w:ilvl w:val="0"/>
          <w:numId w:val="16"/>
        </w:numPr>
        <w:spacing w:after="0" w:line="240" w:lineRule="auto"/>
        <w:rPr>
          <w:rFonts w:ascii="Verdana" w:hAnsi="Verdana"/>
        </w:rPr>
      </w:pPr>
      <w:r w:rsidRPr="00D96877">
        <w:rPr>
          <w:rFonts w:ascii="Verdana" w:hAnsi="Verdana"/>
        </w:rPr>
        <w:t>Collect fares/transfers, issue transfers and document all incidents.</w:t>
      </w:r>
    </w:p>
    <w:p w14:paraId="50434C40" w14:textId="77777777" w:rsidR="00EE476D" w:rsidRPr="00D96877" w:rsidRDefault="00EE476D" w:rsidP="00EE476D">
      <w:pPr>
        <w:widowControl w:val="0"/>
        <w:numPr>
          <w:ilvl w:val="0"/>
          <w:numId w:val="16"/>
        </w:numPr>
        <w:spacing w:after="0" w:line="240" w:lineRule="auto"/>
        <w:rPr>
          <w:rFonts w:ascii="Verdana" w:hAnsi="Verdana"/>
        </w:rPr>
      </w:pPr>
      <w:r w:rsidRPr="00D96877">
        <w:rPr>
          <w:rFonts w:ascii="Verdana" w:hAnsi="Verdana"/>
        </w:rPr>
        <w:t>Operate City buses according to Guelph Transit routes and schedules.</w:t>
      </w:r>
    </w:p>
    <w:p w14:paraId="40D12451" w14:textId="77777777" w:rsidR="00EE476D" w:rsidRPr="00D96877" w:rsidRDefault="00EE476D" w:rsidP="00EE476D">
      <w:pPr>
        <w:widowControl w:val="0"/>
        <w:numPr>
          <w:ilvl w:val="0"/>
          <w:numId w:val="16"/>
        </w:numPr>
        <w:spacing w:after="0" w:line="240" w:lineRule="auto"/>
        <w:rPr>
          <w:rFonts w:ascii="Verdana" w:hAnsi="Verdana"/>
        </w:rPr>
      </w:pPr>
      <w:r w:rsidRPr="00D96877">
        <w:rPr>
          <w:rFonts w:ascii="Verdana" w:hAnsi="Verdana"/>
        </w:rPr>
        <w:t>Responsible for the safe operation of the vehicle and safety of all passengers</w:t>
      </w:r>
    </w:p>
    <w:p w14:paraId="326B14F0" w14:textId="77777777" w:rsidR="00EE476D" w:rsidRPr="00D96877" w:rsidRDefault="00EE476D" w:rsidP="00EE476D">
      <w:pPr>
        <w:widowControl w:val="0"/>
        <w:numPr>
          <w:ilvl w:val="0"/>
          <w:numId w:val="16"/>
        </w:numPr>
        <w:spacing w:after="0" w:line="240" w:lineRule="auto"/>
        <w:rPr>
          <w:rFonts w:ascii="Verdana" w:hAnsi="Verdana"/>
        </w:rPr>
      </w:pPr>
      <w:r w:rsidRPr="00D96877">
        <w:rPr>
          <w:rFonts w:ascii="Verdana" w:hAnsi="Verdana"/>
        </w:rPr>
        <w:t>Operate electronic fare equipment and Automatic Vehicle Location equipment.</w:t>
      </w:r>
    </w:p>
    <w:p w14:paraId="510F090A" w14:textId="77777777" w:rsidR="00EE476D" w:rsidRPr="00D96877" w:rsidRDefault="00EE476D" w:rsidP="00EE476D">
      <w:pPr>
        <w:widowControl w:val="0"/>
        <w:numPr>
          <w:ilvl w:val="0"/>
          <w:numId w:val="16"/>
        </w:numPr>
        <w:spacing w:after="0" w:line="240" w:lineRule="auto"/>
        <w:rPr>
          <w:rFonts w:ascii="Verdana" w:hAnsi="Verdana"/>
        </w:rPr>
      </w:pPr>
      <w:r w:rsidRPr="00D96877">
        <w:rPr>
          <w:rFonts w:ascii="Verdana" w:hAnsi="Verdana"/>
        </w:rPr>
        <w:t>Keep the transit vehicles/facility in a clean, neat and safe condition.</w:t>
      </w:r>
    </w:p>
    <w:p w14:paraId="48DA93E8" w14:textId="77777777" w:rsidR="00EE476D" w:rsidRPr="00D96877" w:rsidRDefault="00EE476D" w:rsidP="00EE476D">
      <w:pPr>
        <w:widowControl w:val="0"/>
        <w:numPr>
          <w:ilvl w:val="0"/>
          <w:numId w:val="16"/>
        </w:numPr>
        <w:spacing w:after="0" w:line="240" w:lineRule="auto"/>
        <w:rPr>
          <w:rFonts w:ascii="Verdana" w:hAnsi="Verdana"/>
        </w:rPr>
      </w:pPr>
      <w:r w:rsidRPr="00D96877">
        <w:rPr>
          <w:rFonts w:ascii="Verdana" w:hAnsi="Verdana"/>
        </w:rPr>
        <w:t>Fuel transit vehicles and check fluid levels.</w:t>
      </w:r>
    </w:p>
    <w:p w14:paraId="04690BDE" w14:textId="77777777" w:rsidR="00EE476D" w:rsidRPr="00D96877" w:rsidRDefault="00EE476D" w:rsidP="00EE476D">
      <w:pPr>
        <w:widowControl w:val="0"/>
        <w:numPr>
          <w:ilvl w:val="0"/>
          <w:numId w:val="16"/>
        </w:numPr>
        <w:spacing w:after="0" w:line="240" w:lineRule="auto"/>
        <w:rPr>
          <w:rFonts w:ascii="Verdana" w:hAnsi="Verdana"/>
        </w:rPr>
      </w:pPr>
      <w:r w:rsidRPr="00D96877">
        <w:rPr>
          <w:rFonts w:ascii="Verdana" w:hAnsi="Verdana"/>
        </w:rPr>
        <w:t>Comply with all City regulations, policies and procedures.</w:t>
      </w:r>
    </w:p>
    <w:p w14:paraId="7F552963" w14:textId="3C1B12DE" w:rsidR="00EE476D" w:rsidRDefault="00EE476D" w:rsidP="00EE476D">
      <w:pPr>
        <w:widowControl w:val="0"/>
        <w:numPr>
          <w:ilvl w:val="0"/>
          <w:numId w:val="16"/>
        </w:numPr>
        <w:spacing w:after="0" w:line="240" w:lineRule="auto"/>
        <w:rPr>
          <w:rFonts w:ascii="Verdana" w:hAnsi="Verdana"/>
        </w:rPr>
      </w:pPr>
      <w:r w:rsidRPr="00D96877">
        <w:rPr>
          <w:rFonts w:ascii="Verdana" w:hAnsi="Verdana"/>
        </w:rPr>
        <w:lastRenderedPageBreak/>
        <w:t>Perform other related duties as assigned.</w:t>
      </w:r>
      <w:r w:rsidRPr="00D96877">
        <w:rPr>
          <w:rFonts w:ascii="Verdana" w:hAnsi="Verdana"/>
          <w:b/>
          <w:bCs/>
        </w:rPr>
        <w:t> </w:t>
      </w:r>
    </w:p>
    <w:p w14:paraId="6B955AF9" w14:textId="77777777" w:rsidR="00EE476D" w:rsidRPr="00EE476D" w:rsidRDefault="00EE476D" w:rsidP="00EE476D">
      <w:pPr>
        <w:widowControl w:val="0"/>
        <w:spacing w:after="0" w:line="240" w:lineRule="auto"/>
        <w:ind w:left="720"/>
        <w:rPr>
          <w:rFonts w:ascii="Verdana" w:hAnsi="Verdana"/>
        </w:rPr>
      </w:pPr>
    </w:p>
    <w:p w14:paraId="62643AE2" w14:textId="3CA419A7" w:rsidR="003A04C0" w:rsidRDefault="00091A27" w:rsidP="003A04C0">
      <w:pPr>
        <w:pStyle w:val="Heading2"/>
      </w:pPr>
      <w:r>
        <w:t>Qualifications</w:t>
      </w:r>
      <w:r w:rsidR="00E71E83">
        <w:t xml:space="preserve"> and requirements</w:t>
      </w:r>
    </w:p>
    <w:p w14:paraId="0A2600A2" w14:textId="77777777" w:rsidR="00EE476D" w:rsidRPr="00D96877" w:rsidRDefault="00EE476D" w:rsidP="00EE476D">
      <w:pPr>
        <w:numPr>
          <w:ilvl w:val="0"/>
          <w:numId w:val="2"/>
        </w:numPr>
        <w:spacing w:before="100" w:beforeAutospacing="1" w:after="100" w:afterAutospacing="1" w:line="240" w:lineRule="auto"/>
        <w:ind w:left="720"/>
        <w:rPr>
          <w:rFonts w:ascii="Verdana" w:eastAsia="Times New Roman" w:hAnsi="Verdana" w:cs="Times New Roman"/>
          <w:color w:val="000000"/>
        </w:rPr>
      </w:pPr>
      <w:r w:rsidRPr="00D96877">
        <w:rPr>
          <w:rFonts w:ascii="Verdana" w:eastAsia="Times New Roman" w:hAnsi="Verdana" w:cs="Times New Roman"/>
          <w:color w:val="000000"/>
        </w:rPr>
        <w:t>Experience related to the duties listed above, normally acquired through the completion of a Grade 12 diploma and experience in a fast paced, high volume customer service environment. Candidates with equivalent combination of education and experience may be considered.</w:t>
      </w:r>
    </w:p>
    <w:p w14:paraId="6EF30D35" w14:textId="77777777" w:rsidR="00EE476D" w:rsidRPr="00D96877" w:rsidRDefault="00EE476D" w:rsidP="00EE476D">
      <w:pPr>
        <w:numPr>
          <w:ilvl w:val="0"/>
          <w:numId w:val="2"/>
        </w:numPr>
        <w:spacing w:before="100" w:beforeAutospacing="1" w:after="100" w:afterAutospacing="1" w:line="240" w:lineRule="auto"/>
        <w:ind w:left="720"/>
        <w:rPr>
          <w:rFonts w:ascii="Verdana" w:eastAsia="Times New Roman" w:hAnsi="Verdana" w:cs="Times New Roman"/>
          <w:color w:val="000000"/>
        </w:rPr>
      </w:pPr>
      <w:r w:rsidRPr="00D96877">
        <w:rPr>
          <w:rFonts w:ascii="Verdana" w:eastAsia="Times New Roman" w:hAnsi="Verdana" w:cs="Times New Roman"/>
          <w:color w:val="000000"/>
        </w:rPr>
        <w:t>A valid Class G driver’s license with a good driving record.   Successful candidates will be required to provide a current driver’s abstract and if applicable a CVOR prior to their start date to confirm their license is held in good standing and that it has not been suspended or revoked under the Highway Traffic Act (HTA) or Criminal Code of Canada in the last 5 years. The City of Guelph will take into consideration the number of demerit points and/or nature of the infractions to determine if it meets our requirements.</w:t>
      </w:r>
    </w:p>
    <w:p w14:paraId="7D4E9998" w14:textId="77777777" w:rsidR="00EE476D" w:rsidRPr="00D96877" w:rsidRDefault="00EE476D" w:rsidP="00EE476D">
      <w:pPr>
        <w:numPr>
          <w:ilvl w:val="0"/>
          <w:numId w:val="2"/>
        </w:numPr>
        <w:spacing w:before="100" w:beforeAutospacing="1" w:after="100" w:afterAutospacing="1" w:line="240" w:lineRule="auto"/>
        <w:ind w:left="720"/>
        <w:rPr>
          <w:rFonts w:ascii="Verdana" w:eastAsia="Times New Roman" w:hAnsi="Verdana" w:cs="Times New Roman"/>
          <w:color w:val="000000"/>
        </w:rPr>
      </w:pPr>
      <w:r w:rsidRPr="00D96877">
        <w:rPr>
          <w:rFonts w:ascii="Verdana" w:eastAsia="Times New Roman" w:hAnsi="Verdana" w:cs="Times New Roman"/>
          <w:color w:val="000000"/>
        </w:rPr>
        <w:t>Excellent customer service skills with the ability to deal with the public in an effective and efficient manner.</w:t>
      </w:r>
    </w:p>
    <w:p w14:paraId="4B67596C" w14:textId="77777777" w:rsidR="00EE476D" w:rsidRPr="00D96877" w:rsidRDefault="00EE476D" w:rsidP="00EE476D">
      <w:pPr>
        <w:numPr>
          <w:ilvl w:val="0"/>
          <w:numId w:val="2"/>
        </w:numPr>
        <w:spacing w:before="100" w:beforeAutospacing="1" w:after="100" w:afterAutospacing="1" w:line="240" w:lineRule="auto"/>
        <w:ind w:left="720"/>
        <w:rPr>
          <w:rFonts w:ascii="Verdana" w:eastAsia="Times New Roman" w:hAnsi="Verdana" w:cs="Times New Roman"/>
          <w:color w:val="000000"/>
        </w:rPr>
      </w:pPr>
      <w:r w:rsidRPr="00D96877">
        <w:rPr>
          <w:rFonts w:ascii="Verdana" w:eastAsia="Times New Roman" w:hAnsi="Verdana" w:cs="Times New Roman"/>
          <w:color w:val="000000"/>
        </w:rPr>
        <w:t>Must be able to perform physical work (e.g. sitting for extended periods of time, standing, reaching and pulling).</w:t>
      </w:r>
    </w:p>
    <w:p w14:paraId="56DE7227" w14:textId="77777777" w:rsidR="00EE476D" w:rsidRPr="00D96877" w:rsidRDefault="00EE476D" w:rsidP="00EE476D">
      <w:pPr>
        <w:numPr>
          <w:ilvl w:val="0"/>
          <w:numId w:val="2"/>
        </w:numPr>
        <w:spacing w:before="100" w:beforeAutospacing="1" w:after="100" w:afterAutospacing="1" w:line="240" w:lineRule="auto"/>
        <w:ind w:left="720"/>
        <w:rPr>
          <w:rFonts w:ascii="Verdana" w:eastAsia="Times New Roman" w:hAnsi="Verdana" w:cs="Times New Roman"/>
          <w:color w:val="000000"/>
        </w:rPr>
      </w:pPr>
      <w:r w:rsidRPr="00871E8A">
        <w:rPr>
          <w:rFonts w:ascii="Verdana" w:eastAsia="Times New Roman" w:hAnsi="Verdana" w:cs="Times New Roman"/>
          <w:color w:val="000000"/>
        </w:rPr>
        <w:t>Ability to communicate effectively with team members and the public</w:t>
      </w:r>
      <w:r>
        <w:rPr>
          <w:rFonts w:ascii="Verdana" w:eastAsia="Times New Roman" w:hAnsi="Verdana" w:cs="Times New Roman"/>
          <w:color w:val="000000"/>
        </w:rPr>
        <w:t>.</w:t>
      </w:r>
    </w:p>
    <w:p w14:paraId="2ECE2DEB" w14:textId="77777777" w:rsidR="00EE476D" w:rsidRPr="00D96877" w:rsidRDefault="00EE476D" w:rsidP="00EE476D">
      <w:pPr>
        <w:numPr>
          <w:ilvl w:val="0"/>
          <w:numId w:val="2"/>
        </w:numPr>
        <w:spacing w:before="100" w:beforeAutospacing="1" w:after="100" w:afterAutospacing="1" w:line="240" w:lineRule="auto"/>
        <w:ind w:left="720"/>
        <w:rPr>
          <w:rFonts w:ascii="Verdana" w:eastAsia="Times New Roman" w:hAnsi="Verdana" w:cs="Times New Roman"/>
          <w:color w:val="000000"/>
        </w:rPr>
      </w:pPr>
      <w:r w:rsidRPr="00D96877">
        <w:rPr>
          <w:rFonts w:ascii="Verdana" w:eastAsia="Times New Roman" w:hAnsi="Verdana" w:cs="Times New Roman"/>
          <w:color w:val="000000"/>
        </w:rPr>
        <w:t>Knowledge of the City of Guelph is an asset.</w:t>
      </w:r>
    </w:p>
    <w:p w14:paraId="36C44B7E" w14:textId="77777777" w:rsidR="00EE476D" w:rsidRPr="00D96877" w:rsidRDefault="00EE476D" w:rsidP="00EE476D">
      <w:pPr>
        <w:numPr>
          <w:ilvl w:val="0"/>
          <w:numId w:val="2"/>
        </w:numPr>
        <w:spacing w:before="100" w:beforeAutospacing="1" w:after="100" w:afterAutospacing="1" w:line="240" w:lineRule="auto"/>
        <w:ind w:left="720"/>
        <w:rPr>
          <w:rFonts w:ascii="Verdana" w:eastAsia="Times New Roman" w:hAnsi="Verdana" w:cs="Times New Roman"/>
          <w:color w:val="000000"/>
        </w:rPr>
      </w:pPr>
      <w:r w:rsidRPr="00D96877">
        <w:rPr>
          <w:rFonts w:ascii="Verdana" w:eastAsia="Times New Roman" w:hAnsi="Verdana" w:cs="Times New Roman"/>
          <w:color w:val="000000"/>
        </w:rPr>
        <w:t>Must hold, or be willing to obtain within the probationary period, a BZ driver’s license (note: the minimum age requirement for a BZ license is 21 years old).</w:t>
      </w:r>
    </w:p>
    <w:p w14:paraId="2390E051" w14:textId="77777777" w:rsidR="00EE476D" w:rsidRPr="00D96877" w:rsidRDefault="00EE476D" w:rsidP="00EE476D">
      <w:pPr>
        <w:numPr>
          <w:ilvl w:val="0"/>
          <w:numId w:val="2"/>
        </w:numPr>
        <w:spacing w:before="100" w:beforeAutospacing="1" w:after="100" w:afterAutospacing="1" w:line="240" w:lineRule="auto"/>
        <w:ind w:left="720"/>
        <w:rPr>
          <w:rFonts w:ascii="Verdana" w:eastAsia="Times New Roman" w:hAnsi="Verdana" w:cs="Times New Roman"/>
          <w:color w:val="000000"/>
        </w:rPr>
      </w:pPr>
      <w:r w:rsidRPr="00D96877">
        <w:rPr>
          <w:rFonts w:ascii="Verdana" w:eastAsia="Times New Roman" w:hAnsi="Verdana" w:cs="Times New Roman"/>
          <w:color w:val="000000"/>
        </w:rPr>
        <w:t>A satisfactory Police Record Check including Vulnerable Sector Check is required at time of offer.</w:t>
      </w:r>
    </w:p>
    <w:p w14:paraId="353D4251" w14:textId="73F45927" w:rsidR="00EE476D" w:rsidRPr="00EE476D" w:rsidRDefault="00EE476D" w:rsidP="00EE476D">
      <w:pPr>
        <w:pStyle w:val="ListParagraph"/>
        <w:widowControl w:val="0"/>
        <w:numPr>
          <w:ilvl w:val="0"/>
          <w:numId w:val="2"/>
        </w:numPr>
        <w:ind w:left="720"/>
        <w:rPr>
          <w:rFonts w:ascii="Verdana" w:hAnsi="Verdana" w:cs="Arial"/>
          <w:b/>
          <w:sz w:val="22"/>
          <w:szCs w:val="22"/>
          <w:lang w:val="en-GB"/>
        </w:rPr>
      </w:pPr>
      <w:r w:rsidRPr="00D96877">
        <w:rPr>
          <w:rFonts w:ascii="Verdana" w:hAnsi="Verdana"/>
          <w:color w:val="000000"/>
          <w:sz w:val="22"/>
          <w:szCs w:val="22"/>
        </w:rPr>
        <w:t>Previous experience operating a bus and/or a valid B driver’s license is considered an asset.</w:t>
      </w:r>
    </w:p>
    <w:p w14:paraId="50083984" w14:textId="77777777" w:rsidR="00E71E83" w:rsidRDefault="00E71E83" w:rsidP="003A04C0">
      <w:pPr>
        <w:pStyle w:val="Heading2"/>
        <w:rPr>
          <w:lang w:val="en-CA" w:eastAsia="en-CA"/>
        </w:rPr>
      </w:pPr>
      <w:r>
        <w:rPr>
          <w:lang w:val="en-CA" w:eastAsia="en-CA"/>
        </w:rPr>
        <w:t>Hours of work</w:t>
      </w:r>
    </w:p>
    <w:p w14:paraId="731F93B2" w14:textId="77777777" w:rsidR="00EE476D" w:rsidRPr="00D96877" w:rsidRDefault="00EE476D" w:rsidP="00EE476D">
      <w:pPr>
        <w:rPr>
          <w:rFonts w:ascii="Verdana" w:hAnsi="Verdana" w:cs="Arial"/>
        </w:rPr>
      </w:pPr>
      <w:r w:rsidRPr="00D96877">
        <w:rPr>
          <w:rFonts w:ascii="Verdana" w:hAnsi="Verdana" w:cs="Arial"/>
        </w:rPr>
        <w:t>Shift work will be a requirement of this position. No guarantee of hours of work but could work up to 40 hours per week Sunday through Saturday as required, on a scheduled and on-call basis. This includes statutory holidays, split shifts, evenings and late nights.</w:t>
      </w:r>
    </w:p>
    <w:p w14:paraId="6EAC6699" w14:textId="456C80DA" w:rsidR="00042B9C" w:rsidRDefault="00E71E83" w:rsidP="003A04C0">
      <w:pPr>
        <w:pStyle w:val="Heading2"/>
        <w:rPr>
          <w:lang w:val="en-CA" w:eastAsia="en-CA"/>
        </w:rPr>
      </w:pPr>
      <w:r>
        <w:rPr>
          <w:lang w:val="en-CA" w:eastAsia="en-CA"/>
        </w:rPr>
        <w:t>Pay/Salary</w:t>
      </w:r>
    </w:p>
    <w:p w14:paraId="6F51B16E" w14:textId="77777777" w:rsidR="00EE476D" w:rsidRDefault="00EE476D" w:rsidP="00EE476D">
      <w:pPr>
        <w:pStyle w:val="Heading2"/>
        <w:rPr>
          <w:rFonts w:eastAsiaTheme="minorEastAsia" w:cs="Arial"/>
          <w:b/>
          <w:bCs w:val="0"/>
          <w:color w:val="auto"/>
          <w:sz w:val="22"/>
          <w:szCs w:val="22"/>
        </w:rPr>
      </w:pPr>
      <w:r>
        <w:rPr>
          <w:rFonts w:eastAsiaTheme="minorEastAsia" w:cs="Arial"/>
          <w:bCs w:val="0"/>
          <w:color w:val="auto"/>
          <w:sz w:val="22"/>
          <w:szCs w:val="22"/>
        </w:rPr>
        <w:t xml:space="preserve">Training rate: </w:t>
      </w:r>
      <w:r w:rsidRPr="00871E8A">
        <w:rPr>
          <w:rFonts w:eastAsiaTheme="minorEastAsia" w:cs="Arial"/>
          <w:bCs w:val="0"/>
          <w:color w:val="auto"/>
          <w:sz w:val="22"/>
          <w:szCs w:val="22"/>
        </w:rPr>
        <w:t>$20.35 to $24.46 an hour</w:t>
      </w:r>
    </w:p>
    <w:p w14:paraId="056E30C5" w14:textId="6A6543B0" w:rsidR="00EE476D" w:rsidRPr="00EE476D" w:rsidRDefault="00EE476D" w:rsidP="00EE476D">
      <w:pPr>
        <w:rPr>
          <w:rFonts w:ascii="Verdana" w:hAnsi="Verdana" w:cs="Arial"/>
        </w:rPr>
      </w:pPr>
      <w:r w:rsidRPr="00D96877">
        <w:rPr>
          <w:rFonts w:ascii="Verdana" w:hAnsi="Verdana" w:cs="Arial"/>
        </w:rPr>
        <w:t xml:space="preserve">Operator Full rate: </w:t>
      </w:r>
      <w:r w:rsidRPr="00871E8A">
        <w:rPr>
          <w:rFonts w:ascii="Verdana" w:hAnsi="Verdana" w:cs="Arial"/>
        </w:rPr>
        <w:t>$</w:t>
      </w:r>
      <w:r>
        <w:rPr>
          <w:rFonts w:ascii="Verdana" w:hAnsi="Verdana" w:cs="Arial"/>
        </w:rPr>
        <w:t>32.48</w:t>
      </w:r>
    </w:p>
    <w:p w14:paraId="0FF3E3AB" w14:textId="77777777" w:rsidR="00042B9C" w:rsidRPr="00F04591" w:rsidRDefault="003A04C0" w:rsidP="003A04C0">
      <w:pPr>
        <w:pStyle w:val="Heading2"/>
        <w:rPr>
          <w:lang w:val="en-GB"/>
        </w:rPr>
      </w:pPr>
      <w:r>
        <w:rPr>
          <w:lang w:val="en-GB"/>
        </w:rPr>
        <w:t>How to apply</w:t>
      </w:r>
    </w:p>
    <w:p w14:paraId="1A71CEB8" w14:textId="595AB7C6" w:rsidR="00042B9C" w:rsidRPr="00F606F8" w:rsidRDefault="00042B9C" w:rsidP="00A72AAB">
      <w:pPr>
        <w:pStyle w:val="BodyText"/>
        <w:kinsoku w:val="0"/>
        <w:overflowPunct w:val="0"/>
        <w:spacing w:line="239" w:lineRule="auto"/>
        <w:ind w:right="432"/>
        <w:rPr>
          <w:rFonts w:ascii="Verdana" w:hAnsi="Verdana" w:cs="Arial"/>
          <w:b/>
          <w:sz w:val="22"/>
          <w:szCs w:val="22"/>
        </w:rPr>
      </w:pPr>
      <w:r w:rsidRPr="007114D0">
        <w:rPr>
          <w:rFonts w:ascii="Verdana" w:hAnsi="Verdana" w:cs="Arial"/>
          <w:snapToGrid/>
          <w:sz w:val="22"/>
          <w:szCs w:val="24"/>
          <w:lang w:val="en-GB"/>
        </w:rPr>
        <w:t xml:space="preserve">Qualified applicants are invited to apply using our </w:t>
      </w:r>
      <w:r w:rsidRPr="00CC4B1B">
        <w:rPr>
          <w:rFonts w:ascii="Verdana" w:hAnsi="Verdana" w:cs="Arial"/>
          <w:b/>
          <w:snapToGrid/>
          <w:sz w:val="22"/>
          <w:szCs w:val="24"/>
          <w:lang w:val="en-GB"/>
        </w:rPr>
        <w:t>online</w:t>
      </w:r>
      <w:r w:rsidRPr="007114D0">
        <w:rPr>
          <w:rFonts w:ascii="Verdana" w:hAnsi="Verdana" w:cs="Arial"/>
          <w:snapToGrid/>
          <w:sz w:val="22"/>
          <w:szCs w:val="24"/>
          <w:lang w:val="en-GB"/>
        </w:rPr>
        <w:t xml:space="preserve"> application system by </w:t>
      </w:r>
      <w:r w:rsidR="00EE476D" w:rsidRPr="00EE476D">
        <w:rPr>
          <w:rFonts w:ascii="Verdana" w:hAnsi="Verdana" w:cs="Arial"/>
          <w:b/>
          <w:bCs/>
          <w:snapToGrid/>
          <w:sz w:val="22"/>
          <w:szCs w:val="24"/>
          <w:lang w:val="en-GB"/>
        </w:rPr>
        <w:t>Ju</w:t>
      </w:r>
      <w:r w:rsidR="00EE476D">
        <w:rPr>
          <w:rFonts w:ascii="Verdana" w:hAnsi="Verdana" w:cs="Arial"/>
          <w:b/>
          <w:bCs/>
          <w:snapToGrid/>
          <w:sz w:val="22"/>
          <w:szCs w:val="24"/>
          <w:lang w:val="en-GB"/>
        </w:rPr>
        <w:t>ne 7, 2024.</w:t>
      </w:r>
      <w:r w:rsidRPr="007114D0">
        <w:rPr>
          <w:rFonts w:ascii="Verdana" w:hAnsi="Verdana" w:cs="Arial"/>
          <w:snapToGrid/>
          <w:sz w:val="22"/>
          <w:szCs w:val="24"/>
          <w:lang w:val="en-GB"/>
        </w:rPr>
        <w:t xml:space="preserve"> Please note all applicants must complete the online questionnaire specific to this position at the time they submit their resume and cover letter in order to be considered. </w:t>
      </w:r>
    </w:p>
    <w:p w14:paraId="1B143A25" w14:textId="77777777" w:rsidR="00A72AAB" w:rsidRPr="007114D0" w:rsidRDefault="00A72AAB" w:rsidP="00A72AAB">
      <w:pPr>
        <w:pStyle w:val="BodyText"/>
        <w:kinsoku w:val="0"/>
        <w:overflowPunct w:val="0"/>
        <w:spacing w:line="239" w:lineRule="auto"/>
        <w:ind w:right="432"/>
        <w:rPr>
          <w:rFonts w:ascii="Verdana" w:hAnsi="Verdana" w:cs="Arial"/>
          <w:lang w:val="en-GB"/>
        </w:rPr>
      </w:pPr>
    </w:p>
    <w:p w14:paraId="720753FD" w14:textId="4613D168" w:rsidR="00042B9C" w:rsidRDefault="00E32B6B" w:rsidP="00042B9C">
      <w:pPr>
        <w:pStyle w:val="BodyText"/>
        <w:kinsoku w:val="0"/>
        <w:overflowPunct w:val="0"/>
        <w:ind w:right="559"/>
        <w:rPr>
          <w:rFonts w:ascii="Verdana" w:hAnsi="Verdana" w:cs="Arial"/>
          <w:snapToGrid/>
          <w:sz w:val="22"/>
          <w:szCs w:val="24"/>
          <w:lang w:val="en-GB"/>
        </w:rPr>
      </w:pPr>
      <w:r>
        <w:rPr>
          <w:rFonts w:ascii="Verdana" w:hAnsi="Verdana" w:cs="Arial"/>
          <w:snapToGrid/>
          <w:sz w:val="22"/>
          <w:szCs w:val="24"/>
          <w:lang w:val="en-GB"/>
        </w:rPr>
        <w:t>P</w:t>
      </w:r>
      <w:r w:rsidR="00042B9C" w:rsidRPr="007114D0">
        <w:rPr>
          <w:rFonts w:ascii="Verdana" w:hAnsi="Verdana" w:cs="Arial"/>
          <w:snapToGrid/>
          <w:sz w:val="22"/>
          <w:szCs w:val="24"/>
          <w:lang w:val="en-GB"/>
        </w:rPr>
        <w:t>lease visit the job posting listed on</w:t>
      </w:r>
      <w:hyperlink r:id="rId11" w:history="1">
        <w:r w:rsidR="00042B9C" w:rsidRPr="007114D0">
          <w:rPr>
            <w:rFonts w:ascii="Verdana" w:hAnsi="Verdana" w:cs="Arial"/>
            <w:snapToGrid/>
            <w:sz w:val="22"/>
            <w:szCs w:val="24"/>
            <w:lang w:val="en-GB"/>
          </w:rPr>
          <w:t xml:space="preserve"> </w:t>
        </w:r>
        <w:r>
          <w:rPr>
            <w:rFonts w:ascii="Verdana" w:hAnsi="Verdana" w:cs="Arial"/>
            <w:snapToGrid/>
            <w:sz w:val="22"/>
            <w:szCs w:val="24"/>
            <w:lang w:val="en-GB"/>
          </w:rPr>
          <w:t>our</w:t>
        </w:r>
      </w:hyperlink>
      <w:r w:rsidR="00B67E60">
        <w:rPr>
          <w:rFonts w:ascii="Verdana" w:hAnsi="Verdana" w:cs="Arial"/>
          <w:snapToGrid/>
          <w:sz w:val="22"/>
          <w:szCs w:val="24"/>
          <w:lang w:val="en-GB"/>
        </w:rPr>
        <w:t xml:space="preserve"> City of Guelph </w:t>
      </w:r>
      <w:hyperlink r:id="rId12" w:history="1">
        <w:r w:rsidR="00B67E60" w:rsidRPr="00B67E60">
          <w:rPr>
            <w:rStyle w:val="Hyperlink"/>
            <w:rFonts w:ascii="Verdana" w:hAnsi="Verdana" w:cs="Arial"/>
            <w:snapToGrid/>
            <w:sz w:val="22"/>
            <w:szCs w:val="24"/>
            <w:lang w:val="en-GB"/>
          </w:rPr>
          <w:t>careers page</w:t>
        </w:r>
      </w:hyperlink>
      <w:r w:rsidR="00B67E60">
        <w:rPr>
          <w:rFonts w:ascii="Verdana" w:hAnsi="Verdana" w:cs="Arial"/>
          <w:snapToGrid/>
          <w:sz w:val="22"/>
          <w:szCs w:val="24"/>
          <w:lang w:val="en-GB"/>
        </w:rPr>
        <w:t xml:space="preserve"> </w:t>
      </w:r>
      <w:r w:rsidR="00042B9C" w:rsidRPr="007114D0">
        <w:rPr>
          <w:rFonts w:ascii="Verdana" w:hAnsi="Verdana" w:cs="Arial"/>
          <w:snapToGrid/>
          <w:sz w:val="22"/>
          <w:szCs w:val="24"/>
          <w:lang w:val="en-GB"/>
        </w:rPr>
        <w:t xml:space="preserve">and click on the “Apply for this job” </w:t>
      </w:r>
      <w:r>
        <w:rPr>
          <w:rFonts w:ascii="Verdana" w:hAnsi="Verdana" w:cs="Arial"/>
          <w:snapToGrid/>
          <w:sz w:val="22"/>
          <w:szCs w:val="24"/>
          <w:lang w:val="en-GB"/>
        </w:rPr>
        <w:t>button</w:t>
      </w:r>
      <w:r w:rsidR="00042B9C" w:rsidRPr="007114D0">
        <w:rPr>
          <w:rFonts w:ascii="Verdana" w:hAnsi="Verdana" w:cs="Arial"/>
          <w:snapToGrid/>
          <w:sz w:val="22"/>
          <w:szCs w:val="24"/>
          <w:lang w:val="en-GB"/>
        </w:rPr>
        <w:t>. Instructions will follow.</w:t>
      </w:r>
    </w:p>
    <w:p w14:paraId="1E2DF3BE" w14:textId="77777777" w:rsidR="003A04C0" w:rsidRDefault="003A04C0" w:rsidP="00042B9C">
      <w:pPr>
        <w:pStyle w:val="BodyText"/>
        <w:kinsoku w:val="0"/>
        <w:overflowPunct w:val="0"/>
        <w:ind w:right="559"/>
        <w:rPr>
          <w:rFonts w:ascii="Verdana" w:hAnsi="Verdana" w:cs="Arial"/>
          <w:snapToGrid/>
          <w:sz w:val="22"/>
          <w:szCs w:val="24"/>
          <w:lang w:val="en-GB"/>
        </w:rPr>
      </w:pPr>
    </w:p>
    <w:p w14:paraId="4EC30AF1" w14:textId="77777777" w:rsidR="00E71E83" w:rsidRDefault="00E71E83" w:rsidP="00E71E83">
      <w:pPr>
        <w:pStyle w:val="BodyText"/>
        <w:kinsoku w:val="0"/>
        <w:overflowPunct w:val="0"/>
        <w:ind w:right="234"/>
        <w:rPr>
          <w:rFonts w:ascii="Verdana" w:hAnsi="Verdana" w:cs="Arial"/>
          <w:snapToGrid/>
          <w:sz w:val="22"/>
          <w:szCs w:val="24"/>
          <w:lang w:val="en-GB"/>
        </w:rPr>
      </w:pPr>
      <w:r>
        <w:rPr>
          <w:rFonts w:ascii="Verdana" w:hAnsi="Verdana" w:cs="Arial"/>
          <w:snapToGrid/>
          <w:sz w:val="22"/>
          <w:szCs w:val="24"/>
          <w:lang w:val="en-GB"/>
        </w:rPr>
        <w:t xml:space="preserve">The </w:t>
      </w:r>
      <w:r w:rsidRPr="00F50D69">
        <w:rPr>
          <w:rFonts w:ascii="Verdana" w:hAnsi="Verdana" w:cs="Arial"/>
          <w:snapToGrid/>
          <w:sz w:val="22"/>
          <w:szCs w:val="24"/>
          <w:lang w:val="en-GB"/>
        </w:rPr>
        <w:t xml:space="preserve">City of Guelph is an equal opportunity employer. We celebrate diversity and are committed to creating an inclusive workplace where employees feel welcome, valued and </w:t>
      </w:r>
      <w:r w:rsidRPr="00F50D69">
        <w:rPr>
          <w:rFonts w:ascii="Verdana" w:hAnsi="Verdana" w:cs="Arial"/>
          <w:snapToGrid/>
          <w:sz w:val="22"/>
          <w:szCs w:val="24"/>
          <w:lang w:val="en-GB"/>
        </w:rPr>
        <w:lastRenderedPageBreak/>
        <w:t>engaged. Our employment policies strictly prohibit all forms of discrimination on any of the grounds in relevant laws. All employment practices are solely based on individual merit, qualifications, and organization's needs at the time. In keeping with the Ontario Human Rights Code and the Accessibility for Ontarians with Disabilities Act, we are committed to working with and providing reasonable accommodation for qualified individuals in our job application procedures. If you need an accommodation in order to participate in the hiring process, you may contact us to make your needs known in advance.</w:t>
      </w:r>
    </w:p>
    <w:p w14:paraId="04762061" w14:textId="77777777" w:rsidR="00FC3D41" w:rsidRDefault="00FC3D41" w:rsidP="00220520">
      <w:pPr>
        <w:pStyle w:val="BodyText"/>
        <w:kinsoku w:val="0"/>
        <w:overflowPunct w:val="0"/>
        <w:ind w:right="234"/>
        <w:rPr>
          <w:rFonts w:ascii="Verdana" w:hAnsi="Verdana" w:cs="Arial"/>
          <w:snapToGrid/>
          <w:sz w:val="22"/>
          <w:szCs w:val="24"/>
          <w:lang w:val="en-GB"/>
        </w:rPr>
      </w:pPr>
    </w:p>
    <w:p w14:paraId="42C4D393" w14:textId="77777777" w:rsidR="00F55375" w:rsidRPr="00042B9C" w:rsidRDefault="00042B9C" w:rsidP="00220520">
      <w:pPr>
        <w:pStyle w:val="BodyText"/>
        <w:kinsoku w:val="0"/>
        <w:overflowPunct w:val="0"/>
        <w:ind w:right="234"/>
        <w:rPr>
          <w:rFonts w:ascii="Verdana" w:hAnsi="Verdana"/>
        </w:rPr>
      </w:pPr>
      <w:r w:rsidRPr="007114D0">
        <w:rPr>
          <w:rFonts w:ascii="Verdana" w:hAnsi="Verdana" w:cs="Arial"/>
          <w:snapToGrid/>
          <w:sz w:val="22"/>
          <w:szCs w:val="24"/>
          <w:lang w:val="en-GB"/>
        </w:rPr>
        <w:t>Personal information collected through the recruitment process will be used solely to determine eligibility for employment. We thank all candidates in advance; however, only those being considered for an interview will be contacted.</w:t>
      </w:r>
    </w:p>
    <w:sectPr w:rsidR="00F55375" w:rsidRPr="00042B9C" w:rsidSect="00DB58C1">
      <w:headerReference w:type="default" r:id="rId13"/>
      <w:footerReference w:type="default" r:id="rId14"/>
      <w:pgSz w:w="12240" w:h="15840" w:code="1"/>
      <w:pgMar w:top="720" w:right="720" w:bottom="720" w:left="720" w:header="706"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70DE8" w14:textId="77777777" w:rsidR="00C15393" w:rsidRDefault="00C15393">
      <w:pPr>
        <w:spacing w:after="0" w:line="240" w:lineRule="auto"/>
      </w:pPr>
      <w:r>
        <w:separator/>
      </w:r>
    </w:p>
  </w:endnote>
  <w:endnote w:type="continuationSeparator" w:id="0">
    <w:p w14:paraId="425FA1F8" w14:textId="77777777" w:rsidR="00C15393" w:rsidRDefault="00C1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A865" w14:textId="77777777" w:rsidR="00E71E83" w:rsidRDefault="00E71E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33FFF" w14:textId="77777777" w:rsidR="00C15393" w:rsidRDefault="00C15393">
      <w:pPr>
        <w:spacing w:after="0" w:line="240" w:lineRule="auto"/>
      </w:pPr>
      <w:r>
        <w:separator/>
      </w:r>
    </w:p>
  </w:footnote>
  <w:footnote w:type="continuationSeparator" w:id="0">
    <w:p w14:paraId="07B9632E" w14:textId="77777777" w:rsidR="00C15393" w:rsidRDefault="00C15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0FD9" w14:textId="77777777" w:rsidR="00E71E83" w:rsidRDefault="00042B9C" w:rsidP="00091A27">
    <w:pPr>
      <w:pStyle w:val="Header"/>
      <w:jc w:val="right"/>
      <w:rPr>
        <w:b/>
        <w:sz w:val="52"/>
        <w:szCs w:val="52"/>
      </w:rPr>
    </w:pPr>
    <w:r>
      <w:rPr>
        <w:b/>
        <w:noProof/>
        <w:sz w:val="52"/>
        <w:szCs w:val="52"/>
      </w:rPr>
      <w:drawing>
        <wp:inline distT="0" distB="0" distL="0" distR="0" wp14:anchorId="5568A7F8" wp14:editId="278545F1">
          <wp:extent cx="1862490" cy="654050"/>
          <wp:effectExtent l="0" t="0" r="4445" b="0"/>
          <wp:docPr id="2" name="Picture 2" descr="COG_Logo_Black_300dpi_11inches_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G_Logo_Black_300dpi_11inches_w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314" cy="65574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6ED3"/>
    <w:multiLevelType w:val="hybridMultilevel"/>
    <w:tmpl w:val="CA7C8D4E"/>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609313B"/>
    <w:multiLevelType w:val="hybridMultilevel"/>
    <w:tmpl w:val="7DC6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15390"/>
    <w:multiLevelType w:val="hybridMultilevel"/>
    <w:tmpl w:val="05EC9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0C0452"/>
    <w:multiLevelType w:val="hybridMultilevel"/>
    <w:tmpl w:val="BEEE3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77704D"/>
    <w:multiLevelType w:val="hybridMultilevel"/>
    <w:tmpl w:val="05D4F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633A23"/>
    <w:multiLevelType w:val="hybridMultilevel"/>
    <w:tmpl w:val="6E14815C"/>
    <w:lvl w:ilvl="0" w:tplc="3BFA4528">
      <w:start w:val="1"/>
      <w:numFmt w:val="bullet"/>
      <w:lvlText w:val=""/>
      <w:lvlJc w:val="left"/>
      <w:pPr>
        <w:tabs>
          <w:tab w:val="num" w:pos="502"/>
        </w:tabs>
        <w:ind w:left="502" w:hanging="360"/>
      </w:pPr>
      <w:rPr>
        <w:rFonts w:ascii="Symbol" w:hAnsi="Symbol" w:hint="default"/>
        <w:color w:val="auto"/>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38C94147"/>
    <w:multiLevelType w:val="hybridMultilevel"/>
    <w:tmpl w:val="6C849B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77054DD"/>
    <w:multiLevelType w:val="hybridMultilevel"/>
    <w:tmpl w:val="63D4319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508A77F1"/>
    <w:multiLevelType w:val="hybridMultilevel"/>
    <w:tmpl w:val="6A28E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B2532D"/>
    <w:multiLevelType w:val="hybridMultilevel"/>
    <w:tmpl w:val="43C8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94547"/>
    <w:multiLevelType w:val="hybridMultilevel"/>
    <w:tmpl w:val="B86C80E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3742740"/>
    <w:multiLevelType w:val="hybridMultilevel"/>
    <w:tmpl w:val="B6128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F95396"/>
    <w:multiLevelType w:val="hybridMultilevel"/>
    <w:tmpl w:val="E4202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84527F"/>
    <w:multiLevelType w:val="multilevel"/>
    <w:tmpl w:val="467A05D0"/>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F47CA3"/>
    <w:multiLevelType w:val="multilevel"/>
    <w:tmpl w:val="ACBE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DB43B4"/>
    <w:multiLevelType w:val="hybridMultilevel"/>
    <w:tmpl w:val="0430E2D6"/>
    <w:lvl w:ilvl="0" w:tplc="1009000F">
      <w:start w:val="1"/>
      <w:numFmt w:val="decimal"/>
      <w:lvlText w:val="%1."/>
      <w:lvlJc w:val="left"/>
      <w:pPr>
        <w:tabs>
          <w:tab w:val="num" w:pos="720"/>
        </w:tabs>
        <w:ind w:left="720" w:hanging="360"/>
      </w:pPr>
      <w:rPr>
        <w:rFonts w:cs="Times New Roman" w:hint="default"/>
      </w:rPr>
    </w:lvl>
    <w:lvl w:ilvl="1" w:tplc="3348D17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0420976">
    <w:abstractNumId w:val="10"/>
  </w:num>
  <w:num w:numId="2" w16cid:durableId="1797799048">
    <w:abstractNumId w:val="12"/>
  </w:num>
  <w:num w:numId="3" w16cid:durableId="808665903">
    <w:abstractNumId w:val="3"/>
  </w:num>
  <w:num w:numId="4" w16cid:durableId="753939692">
    <w:abstractNumId w:val="2"/>
  </w:num>
  <w:num w:numId="5" w16cid:durableId="234628231">
    <w:abstractNumId w:val="11"/>
  </w:num>
  <w:num w:numId="6" w16cid:durableId="1068965712">
    <w:abstractNumId w:val="5"/>
  </w:num>
  <w:num w:numId="7" w16cid:durableId="1319071870">
    <w:abstractNumId w:val="7"/>
  </w:num>
  <w:num w:numId="8" w16cid:durableId="1299144759">
    <w:abstractNumId w:val="0"/>
  </w:num>
  <w:num w:numId="9" w16cid:durableId="120734932">
    <w:abstractNumId w:val="4"/>
  </w:num>
  <w:num w:numId="10" w16cid:durableId="363944552">
    <w:abstractNumId w:val="9"/>
  </w:num>
  <w:num w:numId="11" w16cid:durableId="1557934715">
    <w:abstractNumId w:val="15"/>
  </w:num>
  <w:num w:numId="12" w16cid:durableId="1964075216">
    <w:abstractNumId w:val="1"/>
  </w:num>
  <w:num w:numId="13" w16cid:durableId="95294224">
    <w:abstractNumId w:val="6"/>
  </w:num>
  <w:num w:numId="14" w16cid:durableId="992872542">
    <w:abstractNumId w:val="8"/>
  </w:num>
  <w:num w:numId="15" w16cid:durableId="537082768">
    <w:abstractNumId w:val="13"/>
  </w:num>
  <w:num w:numId="16" w16cid:durableId="14163921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D23"/>
    <w:rsid w:val="0002039C"/>
    <w:rsid w:val="00042B9C"/>
    <w:rsid w:val="000601E1"/>
    <w:rsid w:val="00075076"/>
    <w:rsid w:val="00091A27"/>
    <w:rsid w:val="00094AC2"/>
    <w:rsid w:val="00134A28"/>
    <w:rsid w:val="00195ED5"/>
    <w:rsid w:val="00220520"/>
    <w:rsid w:val="002A2F55"/>
    <w:rsid w:val="002B2262"/>
    <w:rsid w:val="002C77C8"/>
    <w:rsid w:val="002F6D23"/>
    <w:rsid w:val="00364D76"/>
    <w:rsid w:val="003906BC"/>
    <w:rsid w:val="003A04C0"/>
    <w:rsid w:val="00476CDD"/>
    <w:rsid w:val="00476E33"/>
    <w:rsid w:val="004C752C"/>
    <w:rsid w:val="004E56C7"/>
    <w:rsid w:val="006003BB"/>
    <w:rsid w:val="00621FE8"/>
    <w:rsid w:val="00675FFE"/>
    <w:rsid w:val="006A5571"/>
    <w:rsid w:val="006F2420"/>
    <w:rsid w:val="00775A4A"/>
    <w:rsid w:val="007B27D6"/>
    <w:rsid w:val="007C2BAB"/>
    <w:rsid w:val="007F3358"/>
    <w:rsid w:val="00822ABD"/>
    <w:rsid w:val="008727C3"/>
    <w:rsid w:val="0090661C"/>
    <w:rsid w:val="00912470"/>
    <w:rsid w:val="00950CDE"/>
    <w:rsid w:val="009C1B6D"/>
    <w:rsid w:val="00A60EDF"/>
    <w:rsid w:val="00A72AAB"/>
    <w:rsid w:val="00A739B0"/>
    <w:rsid w:val="00AB58C8"/>
    <w:rsid w:val="00B67E60"/>
    <w:rsid w:val="00BC0394"/>
    <w:rsid w:val="00BE330A"/>
    <w:rsid w:val="00C15393"/>
    <w:rsid w:val="00C307AC"/>
    <w:rsid w:val="00C406D5"/>
    <w:rsid w:val="00DD0D68"/>
    <w:rsid w:val="00DD24A4"/>
    <w:rsid w:val="00E32B6B"/>
    <w:rsid w:val="00E6023E"/>
    <w:rsid w:val="00E71E83"/>
    <w:rsid w:val="00EA43D3"/>
    <w:rsid w:val="00EE476D"/>
    <w:rsid w:val="00F52128"/>
    <w:rsid w:val="00F55375"/>
    <w:rsid w:val="00F606F8"/>
    <w:rsid w:val="00F637C5"/>
    <w:rsid w:val="00FC3D41"/>
    <w:rsid w:val="07E17B82"/>
    <w:rsid w:val="0A4A41E3"/>
    <w:rsid w:val="0F1DB306"/>
    <w:rsid w:val="1242F36A"/>
    <w:rsid w:val="1425DC60"/>
    <w:rsid w:val="15C9FEEE"/>
    <w:rsid w:val="1D9C9F44"/>
    <w:rsid w:val="22777D20"/>
    <w:rsid w:val="28E0BA04"/>
    <w:rsid w:val="2DFCD9A7"/>
    <w:rsid w:val="30685D2F"/>
    <w:rsid w:val="32B42884"/>
    <w:rsid w:val="32CB4A96"/>
    <w:rsid w:val="3713ACF8"/>
    <w:rsid w:val="3A6FF90F"/>
    <w:rsid w:val="3BAD629D"/>
    <w:rsid w:val="41D91303"/>
    <w:rsid w:val="42223EE0"/>
    <w:rsid w:val="49AB5EFA"/>
    <w:rsid w:val="4A8C1126"/>
    <w:rsid w:val="4CB69B9B"/>
    <w:rsid w:val="594C25C7"/>
    <w:rsid w:val="5C2C1AFD"/>
    <w:rsid w:val="5DF201F0"/>
    <w:rsid w:val="69EA23B7"/>
    <w:rsid w:val="6AB75C9B"/>
    <w:rsid w:val="711858A0"/>
    <w:rsid w:val="7C6AD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E1A3"/>
  <w15:docId w15:val="{8BE2F049-BBEA-4D4D-A045-F722C820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61C"/>
    <w:pPr>
      <w:keepNext/>
      <w:keepLines/>
      <w:spacing w:before="240" w:after="0"/>
      <w:outlineLvl w:val="0"/>
    </w:pPr>
    <w:rPr>
      <w:rFonts w:ascii="Verdana" w:eastAsiaTheme="majorEastAsia" w:hAnsi="Verdana" w:cstheme="majorBidi"/>
      <w:color w:val="000000" w:themeColor="text1"/>
      <w:sz w:val="40"/>
      <w:szCs w:val="32"/>
    </w:rPr>
  </w:style>
  <w:style w:type="paragraph" w:styleId="Heading2">
    <w:name w:val="heading 2"/>
    <w:basedOn w:val="Normal"/>
    <w:next w:val="Normal"/>
    <w:link w:val="Heading2Char"/>
    <w:uiPriority w:val="9"/>
    <w:unhideWhenUsed/>
    <w:qFormat/>
    <w:rsid w:val="0090661C"/>
    <w:pPr>
      <w:keepNext/>
      <w:keepLines/>
      <w:spacing w:before="200" w:after="0"/>
      <w:outlineLvl w:val="1"/>
    </w:pPr>
    <w:rPr>
      <w:rFonts w:ascii="Verdana" w:eastAsiaTheme="majorEastAsia" w:hAnsi="Verdana" w:cstheme="majorBidi"/>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2B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42B9C"/>
    <w:rPr>
      <w:rFonts w:ascii="Times New Roman" w:eastAsia="Times New Roman" w:hAnsi="Times New Roman" w:cs="Times New Roman"/>
      <w:sz w:val="24"/>
      <w:szCs w:val="24"/>
    </w:rPr>
  </w:style>
  <w:style w:type="paragraph" w:styleId="Footer">
    <w:name w:val="footer"/>
    <w:basedOn w:val="Normal"/>
    <w:link w:val="FooterChar"/>
    <w:rsid w:val="00042B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2B9C"/>
    <w:rPr>
      <w:rFonts w:ascii="Times New Roman" w:eastAsia="Times New Roman" w:hAnsi="Times New Roman" w:cs="Times New Roman"/>
      <w:sz w:val="24"/>
      <w:szCs w:val="24"/>
    </w:rPr>
  </w:style>
  <w:style w:type="paragraph" w:styleId="BodyText">
    <w:name w:val="Body Text"/>
    <w:aliases w:val="bt"/>
    <w:basedOn w:val="Normal"/>
    <w:link w:val="BodyTextChar"/>
    <w:rsid w:val="00042B9C"/>
    <w:pPr>
      <w:widowControl w:val="0"/>
      <w:spacing w:after="0" w:line="240" w:lineRule="auto"/>
    </w:pPr>
    <w:rPr>
      <w:rFonts w:ascii="Times New Roman" w:eastAsia="Times New Roman" w:hAnsi="Times New Roman" w:cs="Times New Roman"/>
      <w:snapToGrid w:val="0"/>
      <w:sz w:val="24"/>
      <w:szCs w:val="20"/>
    </w:rPr>
  </w:style>
  <w:style w:type="character" w:customStyle="1" w:styleId="BodyTextChar">
    <w:name w:val="Body Text Char"/>
    <w:aliases w:val="bt Char"/>
    <w:basedOn w:val="DefaultParagraphFont"/>
    <w:link w:val="BodyText"/>
    <w:rsid w:val="00042B9C"/>
    <w:rPr>
      <w:rFonts w:ascii="Times New Roman" w:eastAsia="Times New Roman" w:hAnsi="Times New Roman" w:cs="Times New Roman"/>
      <w:snapToGrid w:val="0"/>
      <w:sz w:val="24"/>
      <w:szCs w:val="20"/>
    </w:rPr>
  </w:style>
  <w:style w:type="paragraph" w:styleId="ListParagraph">
    <w:name w:val="List Paragraph"/>
    <w:basedOn w:val="Normal"/>
    <w:uiPriority w:val="99"/>
    <w:qFormat/>
    <w:rsid w:val="00042B9C"/>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3A04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04C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0661C"/>
    <w:rPr>
      <w:rFonts w:ascii="Verdana" w:eastAsiaTheme="majorEastAsia" w:hAnsi="Verdana" w:cstheme="majorBidi"/>
      <w:bCs/>
      <w:color w:val="000000" w:themeColor="text1"/>
      <w:sz w:val="28"/>
      <w:szCs w:val="26"/>
    </w:rPr>
  </w:style>
  <w:style w:type="paragraph" w:styleId="NormalWeb">
    <w:name w:val="Normal (Web)"/>
    <w:basedOn w:val="Normal"/>
    <w:uiPriority w:val="99"/>
    <w:unhideWhenUsed/>
    <w:rsid w:val="003A04C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20520"/>
    <w:pPr>
      <w:spacing w:after="0" w:line="240" w:lineRule="auto"/>
    </w:pPr>
  </w:style>
  <w:style w:type="paragraph" w:customStyle="1" w:styleId="Bullet1">
    <w:name w:val="Bullet 1"/>
    <w:basedOn w:val="Normal"/>
    <w:rsid w:val="008727C3"/>
    <w:pPr>
      <w:autoSpaceDE w:val="0"/>
      <w:autoSpaceDN w:val="0"/>
      <w:adjustRightInd w:val="0"/>
      <w:spacing w:after="144" w:line="240" w:lineRule="auto"/>
      <w:ind w:left="720" w:hanging="360"/>
    </w:pPr>
    <w:rPr>
      <w:rFonts w:ascii="Arial" w:eastAsia="Times New Roman" w:hAnsi="Arial" w:cs="Arial"/>
    </w:rPr>
  </w:style>
  <w:style w:type="paragraph" w:styleId="Subtitle">
    <w:name w:val="Subtitle"/>
    <w:basedOn w:val="Normal"/>
    <w:next w:val="Normal"/>
    <w:link w:val="SubtitleChar"/>
    <w:uiPriority w:val="99"/>
    <w:qFormat/>
    <w:rsid w:val="00A60EDF"/>
    <w:pPr>
      <w:numPr>
        <w:ilvl w:val="1"/>
      </w:numPr>
      <w:spacing w:after="0" w:line="240" w:lineRule="auto"/>
    </w:pPr>
    <w:rPr>
      <w:rFonts w:ascii="Cambria" w:eastAsia="Times New Roman" w:hAnsi="Cambria" w:cs="Times New Roman"/>
      <w:i/>
      <w:iCs/>
      <w:color w:val="4F81BD"/>
      <w:spacing w:val="15"/>
      <w:szCs w:val="24"/>
      <w:lang w:val="en-CA" w:eastAsia="en-CA"/>
    </w:rPr>
  </w:style>
  <w:style w:type="character" w:customStyle="1" w:styleId="SubtitleChar">
    <w:name w:val="Subtitle Char"/>
    <w:basedOn w:val="DefaultParagraphFont"/>
    <w:link w:val="Subtitle"/>
    <w:uiPriority w:val="99"/>
    <w:rsid w:val="00A60EDF"/>
    <w:rPr>
      <w:rFonts w:ascii="Cambria" w:eastAsia="Times New Roman" w:hAnsi="Cambria" w:cs="Times New Roman"/>
      <w:i/>
      <w:iCs/>
      <w:color w:val="4F81BD"/>
      <w:spacing w:val="15"/>
      <w:szCs w:val="24"/>
      <w:lang w:val="en-CA" w:eastAsia="en-CA"/>
    </w:rPr>
  </w:style>
  <w:style w:type="character" w:customStyle="1" w:styleId="Heading1Char">
    <w:name w:val="Heading 1 Char"/>
    <w:basedOn w:val="DefaultParagraphFont"/>
    <w:link w:val="Heading1"/>
    <w:uiPriority w:val="9"/>
    <w:rsid w:val="0090661C"/>
    <w:rPr>
      <w:rFonts w:ascii="Verdana" w:eastAsiaTheme="majorEastAsia" w:hAnsi="Verdana" w:cstheme="majorBidi"/>
      <w:color w:val="000000" w:themeColor="text1"/>
      <w:sz w:val="40"/>
      <w:szCs w:val="32"/>
    </w:rPr>
  </w:style>
  <w:style w:type="character" w:styleId="Strong">
    <w:name w:val="Strong"/>
    <w:basedOn w:val="DefaultParagraphFont"/>
    <w:uiPriority w:val="22"/>
    <w:qFormat/>
    <w:rsid w:val="00E71E83"/>
    <w:rPr>
      <w:b/>
      <w:bCs/>
    </w:rPr>
  </w:style>
  <w:style w:type="character" w:styleId="Hyperlink">
    <w:name w:val="Hyperlink"/>
    <w:basedOn w:val="DefaultParagraphFont"/>
    <w:uiPriority w:val="99"/>
    <w:unhideWhenUsed/>
    <w:rsid w:val="00B67E60"/>
    <w:rPr>
      <w:color w:val="0000FF" w:themeColor="hyperlink"/>
      <w:u w:val="single"/>
    </w:rPr>
  </w:style>
  <w:style w:type="character" w:styleId="UnresolvedMention">
    <w:name w:val="Unresolved Mention"/>
    <w:basedOn w:val="DefaultParagraphFont"/>
    <w:uiPriority w:val="99"/>
    <w:semiHidden/>
    <w:unhideWhenUsed/>
    <w:rsid w:val="00B67E60"/>
    <w:rPr>
      <w:color w:val="605E5C"/>
      <w:shd w:val="clear" w:color="auto" w:fill="E1DFDD"/>
    </w:rPr>
  </w:style>
  <w:style w:type="character" w:styleId="FollowedHyperlink">
    <w:name w:val="FollowedHyperlink"/>
    <w:basedOn w:val="DefaultParagraphFont"/>
    <w:uiPriority w:val="99"/>
    <w:semiHidden/>
    <w:unhideWhenUsed/>
    <w:rsid w:val="00B67E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102792">
      <w:bodyDiv w:val="1"/>
      <w:marLeft w:val="0"/>
      <w:marRight w:val="0"/>
      <w:marTop w:val="0"/>
      <w:marBottom w:val="0"/>
      <w:divBdr>
        <w:top w:val="none" w:sz="0" w:space="0" w:color="auto"/>
        <w:left w:val="none" w:sz="0" w:space="0" w:color="auto"/>
        <w:bottom w:val="none" w:sz="0" w:space="0" w:color="auto"/>
        <w:right w:val="none" w:sz="0" w:space="0" w:color="auto"/>
      </w:divBdr>
    </w:div>
    <w:div w:id="1785686858">
      <w:bodyDiv w:val="1"/>
      <w:marLeft w:val="0"/>
      <w:marRight w:val="0"/>
      <w:marTop w:val="0"/>
      <w:marBottom w:val="0"/>
      <w:divBdr>
        <w:top w:val="none" w:sz="0" w:space="0" w:color="auto"/>
        <w:left w:val="none" w:sz="0" w:space="0" w:color="auto"/>
        <w:bottom w:val="none" w:sz="0" w:space="0" w:color="auto"/>
        <w:right w:val="none" w:sz="0" w:space="0" w:color="auto"/>
      </w:divBdr>
    </w:div>
    <w:div w:id="19433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eers-guelph.icims.com/jobs/intr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elph.ca/caree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6B85427CCE7B47B534A7762817FBFE" ma:contentTypeVersion="6" ma:contentTypeDescription="Create a new document." ma:contentTypeScope="" ma:versionID="671745b41ec9cc0012c697f28183a681">
  <xsd:schema xmlns:xsd="http://www.w3.org/2001/XMLSchema" xmlns:xs="http://www.w3.org/2001/XMLSchema" xmlns:p="http://schemas.microsoft.com/office/2006/metadata/properties" xmlns:ns2="52551a1a-e29c-42d8-95af-071b593b3baa" targetNamespace="http://schemas.microsoft.com/office/2006/metadata/properties" ma:root="true" ma:fieldsID="1132d0b465b7705bb1537c9c76a4e4ff" ns2:_="">
    <xsd:import namespace="52551a1a-e29c-42d8-95af-071b593b3b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51a1a-e29c-42d8-95af-071b593b3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16060-D39A-44D5-9BA1-E09F13EBA1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50BEE5-3762-4054-A719-D2A453D9BBAB}">
  <ds:schemaRefs>
    <ds:schemaRef ds:uri="http://schemas.microsoft.com/sharepoint/v3/contenttype/forms"/>
  </ds:schemaRefs>
</ds:datastoreItem>
</file>

<file path=customXml/itemProps3.xml><?xml version="1.0" encoding="utf-8"?>
<ds:datastoreItem xmlns:ds="http://schemas.openxmlformats.org/officeDocument/2006/customXml" ds:itemID="{50C1A802-0FAC-4AF3-9092-05108149A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51a1a-e29c-42d8-95af-071b593b3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3AEFEC-52B1-4DA5-B9FB-50B68D7D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866</Words>
  <Characters>4990</Characters>
  <Application>Microsoft Office Word</Application>
  <DocSecurity>0</DocSecurity>
  <Lines>108</Lines>
  <Paragraphs>71</Paragraphs>
  <ScaleCrop>false</ScaleCrop>
  <Company>City of Guelph</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 Hara</dc:creator>
  <cp:lastModifiedBy>Nicole Evans</cp:lastModifiedBy>
  <cp:revision>3</cp:revision>
  <dcterms:created xsi:type="dcterms:W3CDTF">2024-05-24T13:25:00Z</dcterms:created>
  <dcterms:modified xsi:type="dcterms:W3CDTF">2024-05-24T13:27:00Z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0x0101005D6B85427CCE7B47B534A7762817FBFE</vt:lpwstr>
  </property>
</Properties>
</file>